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DC" w:rsidRPr="00D929C4" w:rsidRDefault="00E54F82" w:rsidP="008A27B0">
      <w:pPr>
        <w:rPr>
          <w:rFonts w:ascii="Tahoma" w:hAnsi="Tahoma" w:cs="Tahoma"/>
          <w:b/>
          <w:color w:val="0070C0"/>
          <w:sz w:val="24"/>
          <w:szCs w:val="24"/>
        </w:rPr>
      </w:pPr>
      <w:r w:rsidRPr="00D929C4">
        <w:rPr>
          <w:rFonts w:ascii="Tahoma" w:hAnsi="Tahoma" w:cs="Tahoma"/>
          <w:b/>
          <w:noProof/>
          <w:color w:val="0070C0"/>
          <w:sz w:val="24"/>
          <w:szCs w:val="24"/>
          <w:lang w:eastAsia="en-GB"/>
        </w:rPr>
        <w:drawing>
          <wp:anchor distT="0" distB="0" distL="114300" distR="114300" simplePos="0" relativeHeight="251655168" behindDoc="0" locked="0" layoutInCell="1" allowOverlap="1">
            <wp:simplePos x="0" y="0"/>
            <wp:positionH relativeFrom="margin">
              <wp:posOffset>114300</wp:posOffset>
            </wp:positionH>
            <wp:positionV relativeFrom="margin">
              <wp:posOffset>-333375</wp:posOffset>
            </wp:positionV>
            <wp:extent cx="2209800" cy="1028700"/>
            <wp:effectExtent l="171450" t="133350" r="361950" b="304800"/>
            <wp:wrapSquare wrapText="bothSides"/>
            <wp:docPr id="1" name="Picture 0" descr="logo and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wording.jpg"/>
                    <pic:cNvPicPr/>
                  </pic:nvPicPr>
                  <pic:blipFill>
                    <a:blip r:embed="rId7" cstate="print"/>
                    <a:stretch>
                      <a:fillRect/>
                    </a:stretch>
                  </pic:blipFill>
                  <pic:spPr>
                    <a:xfrm>
                      <a:off x="0" y="0"/>
                      <a:ext cx="2209800" cy="1028700"/>
                    </a:xfrm>
                    <a:prstGeom prst="rect">
                      <a:avLst/>
                    </a:prstGeom>
                    <a:ln>
                      <a:noFill/>
                    </a:ln>
                    <a:effectLst>
                      <a:outerShdw blurRad="292100" dist="139700" dir="2700000" algn="tl" rotWithShape="0">
                        <a:srgbClr val="333333">
                          <a:alpha val="65000"/>
                        </a:srgbClr>
                      </a:outerShdw>
                    </a:effectLst>
                  </pic:spPr>
                </pic:pic>
              </a:graphicData>
            </a:graphic>
          </wp:anchor>
        </w:drawing>
      </w:r>
      <w:r w:rsidR="00807CCB" w:rsidRPr="00D929C4">
        <w:rPr>
          <w:rFonts w:ascii="Tahoma" w:hAnsi="Tahoma" w:cs="Tahoma"/>
          <w:b/>
          <w:color w:val="0070C0"/>
          <w:sz w:val="24"/>
          <w:szCs w:val="24"/>
        </w:rPr>
        <w:t>June</w:t>
      </w:r>
      <w:r w:rsidR="00C8214F" w:rsidRPr="00D929C4">
        <w:rPr>
          <w:rFonts w:ascii="Tahoma" w:hAnsi="Tahoma" w:cs="Tahoma"/>
          <w:b/>
          <w:color w:val="0070C0"/>
          <w:sz w:val="24"/>
          <w:szCs w:val="24"/>
        </w:rPr>
        <w:t xml:space="preserve"> 2012</w:t>
      </w:r>
      <w:r w:rsidR="00FB5DDC" w:rsidRPr="00D929C4">
        <w:rPr>
          <w:rFonts w:ascii="Tahoma" w:hAnsi="Tahoma" w:cs="Tahoma"/>
          <w:b/>
          <w:color w:val="0070C0"/>
          <w:sz w:val="24"/>
          <w:szCs w:val="24"/>
        </w:rPr>
        <w:br/>
      </w:r>
      <w:r w:rsidR="00AB6A11" w:rsidRPr="00D929C4">
        <w:rPr>
          <w:rFonts w:ascii="Tahoma" w:hAnsi="Tahoma" w:cs="Tahoma"/>
          <w:b/>
          <w:color w:val="0070C0"/>
          <w:sz w:val="24"/>
          <w:szCs w:val="24"/>
        </w:rPr>
        <w:t>s</w:t>
      </w:r>
      <w:r w:rsidR="0018775F" w:rsidRPr="00D929C4">
        <w:rPr>
          <w:rFonts w:ascii="Tahoma" w:hAnsi="Tahoma" w:cs="Tahoma"/>
          <w:b/>
          <w:color w:val="0070C0"/>
          <w:sz w:val="24"/>
          <w:szCs w:val="24"/>
        </w:rPr>
        <w:t xml:space="preserve">ee us </w:t>
      </w:r>
      <w:r w:rsidR="00D929C4" w:rsidRPr="00D929C4">
        <w:rPr>
          <w:rFonts w:ascii="Tahoma" w:hAnsi="Tahoma" w:cs="Tahoma"/>
          <w:b/>
          <w:color w:val="0070C0"/>
          <w:sz w:val="24"/>
          <w:szCs w:val="24"/>
        </w:rPr>
        <w:t>at</w:t>
      </w:r>
      <w:r w:rsidR="0018775F" w:rsidRPr="00D929C4">
        <w:rPr>
          <w:rFonts w:ascii="Tahoma" w:hAnsi="Tahoma" w:cs="Tahoma"/>
          <w:b/>
          <w:color w:val="0070C0"/>
          <w:sz w:val="24"/>
          <w:szCs w:val="24"/>
        </w:rPr>
        <w:t xml:space="preserve"> www.apsconsulting</w:t>
      </w:r>
      <w:r w:rsidR="00FB5DDC" w:rsidRPr="00D929C4">
        <w:rPr>
          <w:rFonts w:ascii="Tahoma" w:hAnsi="Tahoma" w:cs="Tahoma"/>
          <w:b/>
          <w:color w:val="0070C0"/>
          <w:sz w:val="24"/>
          <w:szCs w:val="24"/>
        </w:rPr>
        <w:t>.net</w:t>
      </w:r>
      <w:r w:rsidR="00AB6A11" w:rsidRPr="00D929C4">
        <w:rPr>
          <w:rFonts w:ascii="Tahoma" w:hAnsi="Tahoma" w:cs="Tahoma"/>
          <w:b/>
          <w:color w:val="0070C0"/>
          <w:sz w:val="24"/>
          <w:szCs w:val="24"/>
        </w:rPr>
        <w:br/>
        <w:t xml:space="preserve">speak to us </w:t>
      </w:r>
      <w:r w:rsidR="00D929C4" w:rsidRPr="00D929C4">
        <w:rPr>
          <w:rFonts w:ascii="Tahoma" w:hAnsi="Tahoma" w:cs="Tahoma"/>
          <w:b/>
          <w:color w:val="0070C0"/>
          <w:sz w:val="24"/>
          <w:szCs w:val="24"/>
        </w:rPr>
        <w:t>at</w:t>
      </w:r>
      <w:r w:rsidR="00AB6A11" w:rsidRPr="00D929C4">
        <w:rPr>
          <w:rFonts w:ascii="Tahoma" w:hAnsi="Tahoma" w:cs="Tahoma"/>
          <w:b/>
          <w:color w:val="0070C0"/>
          <w:sz w:val="24"/>
          <w:szCs w:val="24"/>
        </w:rPr>
        <w:t xml:space="preserve"> 0844</w:t>
      </w:r>
      <w:r w:rsidR="001526F4" w:rsidRPr="00D929C4">
        <w:rPr>
          <w:rFonts w:ascii="Tahoma" w:hAnsi="Tahoma" w:cs="Tahoma"/>
          <w:b/>
          <w:color w:val="0070C0"/>
          <w:sz w:val="24"/>
          <w:szCs w:val="24"/>
        </w:rPr>
        <w:t xml:space="preserve"> </w:t>
      </w:r>
      <w:r w:rsidR="00A11E10" w:rsidRPr="00D929C4">
        <w:rPr>
          <w:rFonts w:ascii="Tahoma" w:hAnsi="Tahoma" w:cs="Tahoma"/>
          <w:b/>
          <w:color w:val="0070C0"/>
          <w:sz w:val="24"/>
          <w:szCs w:val="24"/>
        </w:rPr>
        <w:t>2646411</w:t>
      </w:r>
      <w:r w:rsidR="00AB6A11" w:rsidRPr="00D929C4">
        <w:rPr>
          <w:rFonts w:ascii="Tahoma" w:hAnsi="Tahoma" w:cs="Tahoma"/>
          <w:b/>
          <w:color w:val="0070C0"/>
          <w:sz w:val="24"/>
          <w:szCs w:val="24"/>
        </w:rPr>
        <w:br/>
        <w:t xml:space="preserve">email us </w:t>
      </w:r>
      <w:r w:rsidR="00D929C4" w:rsidRPr="00D929C4">
        <w:rPr>
          <w:rFonts w:ascii="Tahoma" w:hAnsi="Tahoma" w:cs="Tahoma"/>
          <w:b/>
          <w:color w:val="0070C0"/>
          <w:sz w:val="24"/>
          <w:szCs w:val="24"/>
        </w:rPr>
        <w:t>at</w:t>
      </w:r>
      <w:r w:rsidR="00AB6A11" w:rsidRPr="00D929C4">
        <w:rPr>
          <w:rFonts w:ascii="Tahoma" w:hAnsi="Tahoma" w:cs="Tahoma"/>
          <w:b/>
          <w:color w:val="0070C0"/>
          <w:sz w:val="24"/>
          <w:szCs w:val="24"/>
        </w:rPr>
        <w:t xml:space="preserve"> info@apsconsulting.net</w:t>
      </w:r>
    </w:p>
    <w:p w:rsidR="00CA6133" w:rsidRDefault="00CA6133" w:rsidP="00CA6133">
      <w:pPr>
        <w:rPr>
          <w:rFonts w:ascii="Tahoma" w:hAnsi="Tahoma" w:cs="Tahoma"/>
          <w:color w:val="92CDDC" w:themeColor="accent5" w:themeTint="99"/>
          <w:sz w:val="24"/>
          <w:szCs w:val="24"/>
        </w:rPr>
        <w:sectPr w:rsidR="00CA6133" w:rsidSect="00C8214F">
          <w:headerReference w:type="even" r:id="rId8"/>
          <w:footerReference w:type="default" r:id="rId9"/>
          <w:headerReference w:type="first" r:id="rId10"/>
          <w:pgSz w:w="11906" w:h="16838"/>
          <w:pgMar w:top="1440" w:right="1440" w:bottom="1440" w:left="1440" w:header="708" w:footer="708" w:gutter="0"/>
          <w:pgBorders w:offsetFrom="page">
            <w:top w:val="thickThinSmallGap" w:sz="24" w:space="24" w:color="92CDDC" w:themeColor="accent5" w:themeTint="99"/>
            <w:left w:val="thickThinSmallGap" w:sz="24" w:space="24" w:color="92CDDC" w:themeColor="accent5" w:themeTint="99"/>
            <w:bottom w:val="thinThickSmallGap" w:sz="24" w:space="24" w:color="92CDDC" w:themeColor="accent5" w:themeTint="99"/>
            <w:right w:val="thinThickSmallGap" w:sz="24" w:space="24" w:color="92CDDC" w:themeColor="accent5" w:themeTint="99"/>
          </w:pgBorders>
          <w:cols w:space="708"/>
          <w:docGrid w:linePitch="360"/>
        </w:sectPr>
      </w:pPr>
    </w:p>
    <w:p w:rsidR="008A27B0" w:rsidRPr="00807CCB" w:rsidRDefault="00807CCB" w:rsidP="00807CCB">
      <w:pPr>
        <w:rPr>
          <w:rFonts w:ascii="Tahoma" w:hAnsi="Tahoma" w:cs="Tahoma"/>
          <w:color w:val="31849B" w:themeColor="accent5" w:themeShade="BF"/>
          <w:sz w:val="20"/>
          <w:szCs w:val="20"/>
        </w:rPr>
      </w:pPr>
      <w:r>
        <w:rPr>
          <w:rFonts w:ascii="Tahoma" w:hAnsi="Tahoma" w:cs="Tahoma"/>
          <w:b/>
          <w:color w:val="808080" w:themeColor="background1" w:themeShade="80"/>
          <w:sz w:val="24"/>
          <w:szCs w:val="24"/>
        </w:rPr>
        <w:t>Welcome to our June</w:t>
      </w:r>
      <w:r w:rsidR="00CA6133" w:rsidRPr="008A27B0">
        <w:rPr>
          <w:rFonts w:ascii="Tahoma" w:hAnsi="Tahoma" w:cs="Tahoma"/>
          <w:b/>
          <w:color w:val="808080" w:themeColor="background1" w:themeShade="80"/>
          <w:sz w:val="24"/>
          <w:szCs w:val="24"/>
        </w:rPr>
        <w:t xml:space="preserve"> newsletter.</w:t>
      </w:r>
      <w:r w:rsidR="00CA6133">
        <w:rPr>
          <w:rFonts w:ascii="Tahoma" w:hAnsi="Tahoma" w:cs="Tahoma"/>
          <w:color w:val="92CDDC" w:themeColor="accent5" w:themeTint="99"/>
          <w:sz w:val="24"/>
          <w:szCs w:val="24"/>
        </w:rPr>
        <w:br/>
      </w:r>
      <w:r w:rsidRPr="004D4E98">
        <w:rPr>
          <w:rFonts w:ascii="Tahoma" w:hAnsi="Tahoma" w:cs="Tahoma"/>
          <w:color w:val="244061" w:themeColor="accent1" w:themeShade="80"/>
          <w:sz w:val="20"/>
          <w:szCs w:val="20"/>
        </w:rPr>
        <w:t>This year has flown past so far and APS are experiencing increased growth and opportunities within procurement and cost reduction. As the economic climate tightens yet again and growth reports have been reduced by the Bank Of England many businesses are now taking the positive step of looking at ways in which costs and expenditure can be reduced.</w:t>
      </w:r>
    </w:p>
    <w:p w:rsidR="00831BA3" w:rsidRPr="00761A57" w:rsidRDefault="00831BA3" w:rsidP="00807CCB">
      <w:pPr>
        <w:rPr>
          <w:rFonts w:ascii="Tahoma" w:hAnsi="Tahoma" w:cs="Tahoma"/>
          <w:b/>
          <w:color w:val="0070C0"/>
          <w:sz w:val="20"/>
          <w:szCs w:val="20"/>
        </w:rPr>
      </w:pPr>
      <w:r w:rsidRPr="00761A57">
        <w:rPr>
          <w:rFonts w:ascii="Tahoma" w:hAnsi="Tahoma" w:cs="Tahoma"/>
          <w:b/>
          <w:color w:val="0070C0"/>
          <w:sz w:val="20"/>
          <w:szCs w:val="20"/>
        </w:rPr>
        <w:t xml:space="preserve">“Astute Procurement Solutions deliver </w:t>
      </w:r>
      <w:r w:rsidR="00FB5DDC" w:rsidRPr="00761A57">
        <w:rPr>
          <w:rFonts w:ascii="Tahoma" w:hAnsi="Tahoma" w:cs="Tahoma"/>
          <w:b/>
          <w:color w:val="0070C0"/>
          <w:sz w:val="20"/>
          <w:szCs w:val="20"/>
        </w:rPr>
        <w:t xml:space="preserve">proven energy and </w:t>
      </w:r>
      <w:r w:rsidRPr="00761A57">
        <w:rPr>
          <w:rFonts w:ascii="Tahoma" w:hAnsi="Tahoma" w:cs="Tahoma"/>
          <w:b/>
          <w:color w:val="0070C0"/>
          <w:sz w:val="20"/>
          <w:szCs w:val="20"/>
        </w:rPr>
        <w:t>utilities</w:t>
      </w:r>
      <w:r w:rsidR="00FB5DDC" w:rsidRPr="00761A57">
        <w:rPr>
          <w:rFonts w:ascii="Tahoma" w:hAnsi="Tahoma" w:cs="Tahoma"/>
          <w:b/>
          <w:color w:val="0070C0"/>
          <w:sz w:val="20"/>
          <w:szCs w:val="20"/>
        </w:rPr>
        <w:t xml:space="preserve"> </w:t>
      </w:r>
      <w:r w:rsidRPr="00761A57">
        <w:rPr>
          <w:rFonts w:ascii="Tahoma" w:hAnsi="Tahoma" w:cs="Tahoma"/>
          <w:b/>
          <w:color w:val="0070C0"/>
          <w:sz w:val="20"/>
          <w:szCs w:val="20"/>
        </w:rPr>
        <w:t>cost efficiency and streamlining to small, medium and corporate companies”.</w:t>
      </w:r>
    </w:p>
    <w:p w:rsidR="00807CCB" w:rsidRDefault="00807CCB" w:rsidP="00FB5DDC">
      <w:pPr>
        <w:rPr>
          <w:rFonts w:ascii="Tahoma" w:hAnsi="Tahoma" w:cs="Tahoma"/>
          <w:b/>
          <w:color w:val="808080" w:themeColor="background1" w:themeShade="80"/>
          <w:sz w:val="24"/>
          <w:szCs w:val="24"/>
        </w:rPr>
      </w:pPr>
      <w:r>
        <w:rPr>
          <w:rFonts w:ascii="Tahoma" w:hAnsi="Tahoma" w:cs="Tahoma"/>
          <w:b/>
          <w:color w:val="808080" w:themeColor="background1" w:themeShade="80"/>
          <w:sz w:val="24"/>
          <w:szCs w:val="24"/>
        </w:rPr>
        <w:t>Ashdown Hurrey &amp; Spectrum</w:t>
      </w:r>
    </w:p>
    <w:p w:rsidR="00807CCB" w:rsidRDefault="00807CCB" w:rsidP="00FB5DDC">
      <w:pPr>
        <w:rPr>
          <w:rFonts w:ascii="Tahoma" w:hAnsi="Tahoma" w:cs="Tahoma"/>
          <w:b/>
          <w:color w:val="808080" w:themeColor="background1" w:themeShade="80"/>
          <w:sz w:val="24"/>
          <w:szCs w:val="24"/>
        </w:rPr>
      </w:pPr>
      <w:r>
        <w:rPr>
          <w:noProof/>
          <w:lang w:eastAsia="en-GB"/>
        </w:rPr>
        <w:drawing>
          <wp:inline distT="0" distB="0" distL="0" distR="0">
            <wp:extent cx="2305050" cy="1143000"/>
            <wp:effectExtent l="19050" t="0" r="0" b="0"/>
            <wp:docPr id="3" name="Picture 1" descr="http://www.ashdownhurrey.co.uk/templates/template1/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downhurrey.co.uk/templates/template1/img/logo.png"/>
                    <pic:cNvPicPr>
                      <a:picLocks noChangeAspect="1" noChangeArrowheads="1"/>
                    </pic:cNvPicPr>
                  </pic:nvPicPr>
                  <pic:blipFill>
                    <a:blip r:embed="rId11" cstate="print"/>
                    <a:srcRect/>
                    <a:stretch>
                      <a:fillRect/>
                    </a:stretch>
                  </pic:blipFill>
                  <pic:spPr bwMode="auto">
                    <a:xfrm>
                      <a:off x="0" y="0"/>
                      <a:ext cx="2305050" cy="1143000"/>
                    </a:xfrm>
                    <a:prstGeom prst="rect">
                      <a:avLst/>
                    </a:prstGeom>
                    <a:noFill/>
                    <a:ln w="9525">
                      <a:noFill/>
                      <a:miter lim="800000"/>
                      <a:headEnd/>
                      <a:tailEnd/>
                    </a:ln>
                  </pic:spPr>
                </pic:pic>
              </a:graphicData>
            </a:graphic>
          </wp:inline>
        </w:drawing>
      </w:r>
    </w:p>
    <w:p w:rsidR="006208CE" w:rsidRPr="004D4E98" w:rsidRDefault="00807CCB" w:rsidP="004B6F81">
      <w:pPr>
        <w:rPr>
          <w:rFonts w:ascii="Tahoma" w:hAnsi="Tahoma" w:cs="Tahoma"/>
          <w:color w:val="002060"/>
          <w:sz w:val="20"/>
          <w:szCs w:val="20"/>
        </w:rPr>
      </w:pPr>
      <w:r w:rsidRPr="004D4E98">
        <w:rPr>
          <w:rFonts w:ascii="Tahoma" w:hAnsi="Tahoma" w:cs="Tahoma"/>
          <w:color w:val="002060"/>
          <w:sz w:val="20"/>
          <w:szCs w:val="20"/>
        </w:rPr>
        <w:t>APS carried out an audit of Gas</w:t>
      </w:r>
      <w:r w:rsidR="004D4E98" w:rsidRPr="004D4E98">
        <w:rPr>
          <w:rFonts w:ascii="Tahoma" w:hAnsi="Tahoma" w:cs="Tahoma"/>
          <w:color w:val="002060"/>
          <w:sz w:val="20"/>
          <w:szCs w:val="20"/>
        </w:rPr>
        <w:t>,</w:t>
      </w:r>
      <w:r w:rsidRPr="004D4E98">
        <w:rPr>
          <w:rFonts w:ascii="Tahoma" w:hAnsi="Tahoma" w:cs="Tahoma"/>
          <w:color w:val="002060"/>
          <w:sz w:val="20"/>
          <w:szCs w:val="20"/>
        </w:rPr>
        <w:t xml:space="preserve"> Electric</w:t>
      </w:r>
      <w:r w:rsidR="004D4E98" w:rsidRPr="004D4E98">
        <w:rPr>
          <w:rFonts w:ascii="Tahoma" w:hAnsi="Tahoma" w:cs="Tahoma"/>
          <w:color w:val="002060"/>
          <w:sz w:val="20"/>
          <w:szCs w:val="20"/>
        </w:rPr>
        <w:t>,</w:t>
      </w:r>
      <w:r w:rsidRPr="004D4E98">
        <w:rPr>
          <w:rFonts w:ascii="Tahoma" w:hAnsi="Tahoma" w:cs="Tahoma"/>
          <w:color w:val="002060"/>
          <w:sz w:val="20"/>
          <w:szCs w:val="20"/>
        </w:rPr>
        <w:t xml:space="preserve"> Water and Station</w:t>
      </w:r>
      <w:r w:rsidR="00A11E10">
        <w:rPr>
          <w:rFonts w:ascii="Tahoma" w:hAnsi="Tahoma" w:cs="Tahoma"/>
          <w:color w:val="002060"/>
          <w:sz w:val="20"/>
          <w:szCs w:val="20"/>
        </w:rPr>
        <w:t>e</w:t>
      </w:r>
      <w:r w:rsidRPr="004D4E98">
        <w:rPr>
          <w:rFonts w:ascii="Tahoma" w:hAnsi="Tahoma" w:cs="Tahoma"/>
          <w:color w:val="002060"/>
          <w:sz w:val="20"/>
          <w:szCs w:val="20"/>
        </w:rPr>
        <w:t>ry supplies. APS found new suppliers for all</w:t>
      </w:r>
      <w:r w:rsidR="000440DD">
        <w:rPr>
          <w:rFonts w:ascii="Tahoma" w:hAnsi="Tahoma" w:cs="Tahoma"/>
          <w:color w:val="002060"/>
          <w:sz w:val="20"/>
          <w:szCs w:val="20"/>
        </w:rPr>
        <w:t xml:space="preserve"> services which led to contracts </w:t>
      </w:r>
      <w:r w:rsidRPr="004D4E98">
        <w:rPr>
          <w:rFonts w:ascii="Tahoma" w:hAnsi="Tahoma" w:cs="Tahoma"/>
          <w:color w:val="002060"/>
          <w:sz w:val="20"/>
          <w:szCs w:val="20"/>
        </w:rPr>
        <w:t>being signed offering the company savings of around 30% across the services selected. An ongoing relationship has now begun recommending the APS solutions to Ashdown Hurrey and Spectrum clients.</w:t>
      </w:r>
    </w:p>
    <w:p w:rsidR="00616B83" w:rsidRPr="00761A57" w:rsidRDefault="00616B83" w:rsidP="00616B83">
      <w:pPr>
        <w:rPr>
          <w:rFonts w:ascii="Tahoma" w:hAnsi="Tahoma" w:cs="Tahoma"/>
          <w:b/>
          <w:color w:val="0070C0"/>
          <w:sz w:val="20"/>
          <w:szCs w:val="20"/>
        </w:rPr>
      </w:pPr>
      <w:r w:rsidRPr="00761A57">
        <w:rPr>
          <w:rFonts w:ascii="Tahoma" w:hAnsi="Tahoma" w:cs="Tahoma"/>
          <w:b/>
          <w:color w:val="0070C0"/>
          <w:sz w:val="20"/>
          <w:szCs w:val="20"/>
        </w:rPr>
        <w:t>APS would be delighted to meet with you and discuss how we can make your business more cost efficient and streamlined.</w:t>
      </w:r>
    </w:p>
    <w:p w:rsidR="00616B83" w:rsidRDefault="00616B83" w:rsidP="00616B83">
      <w:pPr>
        <w:spacing w:after="0" w:line="240" w:lineRule="auto"/>
        <w:rPr>
          <w:rFonts w:ascii="Tahoma" w:hAnsi="Tahoma" w:cs="Tahoma"/>
          <w:bCs/>
          <w:color w:val="4984AA"/>
          <w:sz w:val="20"/>
          <w:szCs w:val="20"/>
        </w:rPr>
      </w:pPr>
      <w:r>
        <w:rPr>
          <w:rFonts w:ascii="Tahoma" w:hAnsi="Tahoma" w:cs="Tahoma"/>
          <w:bCs/>
          <w:color w:val="4984AA"/>
          <w:sz w:val="20"/>
          <w:szCs w:val="20"/>
        </w:rPr>
        <w:t xml:space="preserve">Visit our website to see how our </w:t>
      </w:r>
      <w:r w:rsidR="00771776">
        <w:rPr>
          <w:rFonts w:ascii="Tahoma" w:hAnsi="Tahoma" w:cs="Tahoma"/>
          <w:bCs/>
          <w:color w:val="4984AA"/>
          <w:sz w:val="20"/>
          <w:szCs w:val="20"/>
        </w:rPr>
        <w:t xml:space="preserve">Business Optimisation </w:t>
      </w:r>
      <w:r>
        <w:rPr>
          <w:rFonts w:ascii="Tahoma" w:hAnsi="Tahoma" w:cs="Tahoma"/>
          <w:bCs/>
          <w:color w:val="4984AA"/>
          <w:sz w:val="20"/>
          <w:szCs w:val="20"/>
        </w:rPr>
        <w:t>Support Service software works;</w:t>
      </w:r>
    </w:p>
    <w:p w:rsidR="00616B83" w:rsidRDefault="00F9724A" w:rsidP="00616B83">
      <w:pPr>
        <w:rPr>
          <w:rFonts w:ascii="Tahoma" w:hAnsi="Tahoma" w:cs="Tahoma"/>
          <w:color w:val="31849B" w:themeColor="accent5" w:themeShade="BF"/>
          <w:sz w:val="20"/>
          <w:szCs w:val="20"/>
        </w:rPr>
      </w:pPr>
      <w:hyperlink r:id="rId12" w:history="1">
        <w:r w:rsidR="00616B83" w:rsidRPr="00CD14FA">
          <w:rPr>
            <w:rStyle w:val="Hyperlink"/>
            <w:rFonts w:ascii="Tahoma" w:hAnsi="Tahoma" w:cs="Tahoma"/>
            <w:sz w:val="18"/>
            <w:szCs w:val="18"/>
          </w:rPr>
          <w:t>http://www.apsconsulting.net/boss.html</w:t>
        </w:r>
      </w:hyperlink>
    </w:p>
    <w:p w:rsidR="00616B83" w:rsidRDefault="00616B83" w:rsidP="004B6F81">
      <w:pPr>
        <w:rPr>
          <w:rFonts w:ascii="Tahoma" w:hAnsi="Tahoma" w:cs="Tahoma"/>
          <w:color w:val="31849B" w:themeColor="accent5" w:themeShade="BF"/>
          <w:sz w:val="20"/>
          <w:szCs w:val="20"/>
        </w:rPr>
      </w:pPr>
      <w:r>
        <w:rPr>
          <w:rFonts w:ascii="Tahoma" w:hAnsi="Tahoma" w:cs="Tahoma"/>
          <w:b/>
          <w:color w:val="808080" w:themeColor="background1" w:themeShade="80"/>
          <w:sz w:val="24"/>
          <w:szCs w:val="24"/>
        </w:rPr>
        <w:lastRenderedPageBreak/>
        <w:t>This month’s customer reference</w:t>
      </w:r>
      <w:r w:rsidR="00771776">
        <w:rPr>
          <w:rFonts w:ascii="Tahoma" w:hAnsi="Tahoma" w:cs="Tahoma"/>
          <w:b/>
          <w:color w:val="808080" w:themeColor="background1" w:themeShade="80"/>
          <w:sz w:val="24"/>
          <w:szCs w:val="24"/>
        </w:rPr>
        <w:t>.</w:t>
      </w:r>
      <w:r>
        <w:rPr>
          <w:rFonts w:ascii="Tahoma" w:hAnsi="Tahoma" w:cs="Tahoma"/>
          <w:b/>
          <w:color w:val="808080" w:themeColor="background1" w:themeShade="80"/>
          <w:sz w:val="24"/>
          <w:szCs w:val="24"/>
        </w:rPr>
        <w:t xml:space="preserve"> </w:t>
      </w:r>
    </w:p>
    <w:p w:rsidR="00807CCB" w:rsidRDefault="00807CCB" w:rsidP="004B6F81">
      <w:pPr>
        <w:rPr>
          <w:rFonts w:ascii="Tahoma" w:hAnsi="Tahoma" w:cs="Tahoma"/>
          <w:color w:val="31849B" w:themeColor="accent5" w:themeShade="BF"/>
          <w:sz w:val="20"/>
          <w:szCs w:val="20"/>
        </w:rPr>
      </w:pPr>
      <w:r>
        <w:rPr>
          <w:rFonts w:ascii="Verdana" w:hAnsi="Verdana"/>
          <w:noProof/>
          <w:color w:val="1F497D"/>
          <w:sz w:val="18"/>
          <w:szCs w:val="18"/>
          <w:lang w:eastAsia="en-GB"/>
        </w:rPr>
        <w:drawing>
          <wp:inline distT="0" distB="0" distL="0" distR="0">
            <wp:extent cx="2152650" cy="478367"/>
            <wp:effectExtent l="19050" t="0" r="0" b="0"/>
            <wp:docPr id="5" name="Picture 7" descr="http://www.apsconsulting.net/images/DraiFin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sconsulting.net/images/DraiFineArt.jpg"/>
                    <pic:cNvPicPr>
                      <a:picLocks noChangeAspect="1" noChangeArrowheads="1"/>
                    </pic:cNvPicPr>
                  </pic:nvPicPr>
                  <pic:blipFill>
                    <a:blip r:embed="rId13" r:link="rId14" cstate="print"/>
                    <a:srcRect/>
                    <a:stretch>
                      <a:fillRect/>
                    </a:stretch>
                  </pic:blipFill>
                  <pic:spPr bwMode="auto">
                    <a:xfrm>
                      <a:off x="0" y="0"/>
                      <a:ext cx="2152650" cy="478367"/>
                    </a:xfrm>
                    <a:prstGeom prst="rect">
                      <a:avLst/>
                    </a:prstGeom>
                    <a:noFill/>
                    <a:ln w="9525">
                      <a:noFill/>
                      <a:miter lim="800000"/>
                      <a:headEnd/>
                      <a:tailEnd/>
                    </a:ln>
                  </pic:spPr>
                </pic:pic>
              </a:graphicData>
            </a:graphic>
          </wp:inline>
        </w:drawing>
      </w:r>
    </w:p>
    <w:p w:rsidR="00807CCB" w:rsidRPr="004D4E98" w:rsidRDefault="006208CE" w:rsidP="004B6F81">
      <w:pPr>
        <w:rPr>
          <w:rFonts w:ascii="Tahoma" w:hAnsi="Tahoma" w:cs="Tahoma"/>
          <w:color w:val="244061" w:themeColor="accent1" w:themeShade="80"/>
          <w:sz w:val="20"/>
          <w:szCs w:val="20"/>
        </w:rPr>
      </w:pPr>
      <w:r w:rsidRPr="004D4E98">
        <w:rPr>
          <w:rFonts w:ascii="Tahoma" w:hAnsi="Tahoma" w:cs="Tahoma"/>
          <w:color w:val="244061" w:themeColor="accent1" w:themeShade="80"/>
          <w:sz w:val="20"/>
          <w:szCs w:val="20"/>
        </w:rPr>
        <w:t>“We have recently launched our website and wanted to make sure we did everything we could to make sure we provided our clients with a safe online payment solution. The PCI standadrds are very complex and as a small business we dont have the expertise to know exactly what is required and what we needed to do. APS Consulting provided us with an expert in this field who was able to bridge the gap between the jargon and provide us with a plan of action. I came away knowing the main issues which I needed to work on. The advice was very honest and I received further information and advice after the consultation. I would certainly recommend APS Consulting” Stuart Daw – Director.</w:t>
      </w:r>
    </w:p>
    <w:p w:rsidR="000B25C8" w:rsidRPr="00616B83" w:rsidRDefault="000B25C8" w:rsidP="004B6F81">
      <w:pPr>
        <w:rPr>
          <w:rFonts w:ascii="Tahoma" w:hAnsi="Tahoma" w:cs="Tahoma"/>
          <w:b/>
          <w:color w:val="00B050"/>
          <w:sz w:val="24"/>
          <w:szCs w:val="24"/>
        </w:rPr>
      </w:pPr>
      <w:r w:rsidRPr="00616B83">
        <w:rPr>
          <w:rFonts w:ascii="Tahoma" w:hAnsi="Tahoma" w:cs="Tahoma"/>
          <w:b/>
          <w:color w:val="00B050"/>
          <w:sz w:val="24"/>
          <w:szCs w:val="24"/>
        </w:rPr>
        <w:t>Want to be “Green?</w:t>
      </w:r>
    </w:p>
    <w:p w:rsidR="000B25C8" w:rsidRDefault="000B25C8" w:rsidP="004B6F81">
      <w:pPr>
        <w:rPr>
          <w:rFonts w:ascii="Tahoma" w:hAnsi="Tahoma" w:cs="Tahoma"/>
          <w:color w:val="244061" w:themeColor="accent1" w:themeShade="80"/>
          <w:sz w:val="20"/>
          <w:szCs w:val="20"/>
        </w:rPr>
      </w:pPr>
      <w:r w:rsidRPr="004D4E98">
        <w:rPr>
          <w:rFonts w:ascii="Tahoma" w:hAnsi="Tahoma" w:cs="Tahoma"/>
          <w:color w:val="244061" w:themeColor="accent1" w:themeShade="80"/>
          <w:sz w:val="20"/>
          <w:szCs w:val="20"/>
        </w:rPr>
        <w:t>The move to being seen as a “greener” company can be seen by many as a long hard road ahead. APS recognise that for many time is not available to explore the potential of sustainable and renewable topics such as solar, heat pumps, LED lighting. APS now offer a solution to this dilemma. Using vetted partners APS can access your “Green” requirements and produce a road map report for delivery.</w:t>
      </w:r>
    </w:p>
    <w:p w:rsidR="00616B83" w:rsidRPr="004D4E98" w:rsidRDefault="00616B83" w:rsidP="004B6F81">
      <w:pPr>
        <w:rPr>
          <w:rFonts w:ascii="Tahoma" w:hAnsi="Tahoma" w:cs="Tahoma"/>
          <w:color w:val="244061" w:themeColor="accent1" w:themeShade="80"/>
          <w:sz w:val="20"/>
          <w:szCs w:val="20"/>
        </w:rPr>
      </w:pPr>
      <w:r>
        <w:rPr>
          <w:rFonts w:ascii="Tahoma" w:hAnsi="Tahoma" w:cs="Tahoma"/>
          <w:color w:val="244061" w:themeColor="accent1" w:themeShade="80"/>
          <w:sz w:val="20"/>
          <w:szCs w:val="20"/>
        </w:rPr>
        <w:t xml:space="preserve">This month we have dedicated the following </w:t>
      </w:r>
      <w:r w:rsidR="00E54F82">
        <w:rPr>
          <w:rFonts w:ascii="Tahoma" w:hAnsi="Tahoma" w:cs="Tahoma"/>
          <w:color w:val="244061" w:themeColor="accent1" w:themeShade="80"/>
          <w:sz w:val="20"/>
          <w:szCs w:val="20"/>
        </w:rPr>
        <w:t xml:space="preserve">section to </w:t>
      </w:r>
      <w:r>
        <w:rPr>
          <w:rFonts w:ascii="Tahoma" w:hAnsi="Tahoma" w:cs="Tahoma"/>
          <w:color w:val="244061" w:themeColor="accent1" w:themeShade="80"/>
          <w:sz w:val="20"/>
          <w:szCs w:val="20"/>
        </w:rPr>
        <w:t xml:space="preserve">provide you with an insight to the emerging energy saving </w:t>
      </w:r>
      <w:r w:rsidR="00E54F82">
        <w:rPr>
          <w:rFonts w:ascii="Tahoma" w:hAnsi="Tahoma" w:cs="Tahoma"/>
          <w:color w:val="244061" w:themeColor="accent1" w:themeShade="80"/>
          <w:sz w:val="20"/>
          <w:szCs w:val="20"/>
        </w:rPr>
        <w:t>technologies, which</w:t>
      </w:r>
      <w:r>
        <w:rPr>
          <w:rFonts w:ascii="Tahoma" w:hAnsi="Tahoma" w:cs="Tahoma"/>
          <w:color w:val="244061" w:themeColor="accent1" w:themeShade="80"/>
          <w:sz w:val="20"/>
          <w:szCs w:val="20"/>
        </w:rPr>
        <w:t xml:space="preserve"> APS are able to provide via our partner KRA</w:t>
      </w:r>
      <w:r w:rsidR="00E54F82">
        <w:rPr>
          <w:rFonts w:ascii="Tahoma" w:hAnsi="Tahoma" w:cs="Tahoma"/>
          <w:color w:val="244061" w:themeColor="accent1" w:themeShade="80"/>
          <w:sz w:val="20"/>
          <w:szCs w:val="20"/>
        </w:rPr>
        <w:t xml:space="preserve"> Technical</w:t>
      </w:r>
      <w:r>
        <w:rPr>
          <w:rFonts w:ascii="Tahoma" w:hAnsi="Tahoma" w:cs="Tahoma"/>
          <w:color w:val="244061" w:themeColor="accent1" w:themeShade="80"/>
          <w:sz w:val="20"/>
          <w:szCs w:val="20"/>
        </w:rPr>
        <w:t xml:space="preserve">. </w:t>
      </w:r>
    </w:p>
    <w:p w:rsidR="000264A9" w:rsidRDefault="000264A9" w:rsidP="000264A9">
      <w:pPr>
        <w:rPr>
          <w:rFonts w:ascii="Tahoma" w:hAnsi="Tahoma" w:cs="Tahoma"/>
          <w:b/>
          <w:color w:val="808080" w:themeColor="background1" w:themeShade="80"/>
          <w:sz w:val="24"/>
          <w:szCs w:val="24"/>
        </w:rPr>
      </w:pPr>
      <w:r>
        <w:rPr>
          <w:rFonts w:ascii="Tahoma" w:hAnsi="Tahoma" w:cs="Tahoma"/>
          <w:b/>
          <w:color w:val="808080" w:themeColor="background1" w:themeShade="80"/>
          <w:sz w:val="24"/>
          <w:szCs w:val="24"/>
        </w:rPr>
        <w:lastRenderedPageBreak/>
        <w:t>ICF Construction</w:t>
      </w:r>
      <w:r w:rsidR="001825EB">
        <w:rPr>
          <w:rFonts w:ascii="Tahoma" w:hAnsi="Tahoma" w:cs="Tahoma"/>
          <w:b/>
          <w:color w:val="808080" w:themeColor="background1" w:themeShade="80"/>
          <w:sz w:val="24"/>
          <w:szCs w:val="24"/>
        </w:rPr>
        <w:t xml:space="preserve">                      </w:t>
      </w:r>
      <w:r>
        <w:rPr>
          <w:rFonts w:ascii="Tahoma" w:hAnsi="Tahoma" w:cs="Tahoma"/>
          <w:b/>
          <w:color w:val="808080" w:themeColor="background1" w:themeShade="80"/>
          <w:sz w:val="24"/>
          <w:szCs w:val="24"/>
        </w:rPr>
        <w:t xml:space="preserve"> “G</w:t>
      </w:r>
      <w:r w:rsidR="001825EB">
        <w:rPr>
          <w:rFonts w:ascii="Tahoma" w:hAnsi="Tahoma" w:cs="Tahoma"/>
          <w:b/>
          <w:color w:val="808080" w:themeColor="background1" w:themeShade="80"/>
          <w:sz w:val="24"/>
          <w:szCs w:val="24"/>
        </w:rPr>
        <w:t xml:space="preserve">reener </w:t>
      </w:r>
      <w:r>
        <w:rPr>
          <w:rFonts w:ascii="Tahoma" w:hAnsi="Tahoma" w:cs="Tahoma"/>
          <w:b/>
          <w:color w:val="808080" w:themeColor="background1" w:themeShade="80"/>
          <w:sz w:val="24"/>
          <w:szCs w:val="24"/>
        </w:rPr>
        <w:t xml:space="preserve">Building” </w:t>
      </w:r>
    </w:p>
    <w:p w:rsidR="001825EB" w:rsidRPr="001825EB" w:rsidRDefault="001825EB" w:rsidP="0060042A">
      <w:pPr>
        <w:spacing w:before="100" w:beforeAutospacing="1" w:after="100" w:afterAutospacing="1"/>
        <w:rPr>
          <w:rFonts w:ascii="Tahoma" w:hAnsi="Tahoma" w:cs="Tahoma"/>
          <w:color w:val="244061" w:themeColor="accent1" w:themeShade="80"/>
          <w:sz w:val="20"/>
          <w:szCs w:val="20"/>
        </w:rPr>
      </w:pPr>
      <w:r w:rsidRPr="001825EB">
        <w:rPr>
          <w:rFonts w:ascii="Tahoma" w:hAnsi="Tahoma" w:cs="Tahoma"/>
          <w:color w:val="244061" w:themeColor="accent1" w:themeShade="80"/>
          <w:sz w:val="20"/>
          <w:szCs w:val="20"/>
        </w:rPr>
        <w:t>APS can now offer code 5 and 6 construction of housing at build prices in many cases lower than traditional build prices. Our client offers build at circa £850-£900psm depending on design, and specification. The product is offered on a modular format and a test site can be seen in Woking Surrey for any companies interested.  A full renewables product range can also be offered for the heating, lighting systems etc internally to ensure maximum efficiency is obtained for these buildings.</w:t>
      </w:r>
      <w:r w:rsidR="00451767">
        <w:rPr>
          <w:rFonts w:ascii="Tahoma" w:hAnsi="Tahoma" w:cs="Tahoma"/>
          <w:color w:val="244061" w:themeColor="accent1" w:themeShade="80"/>
          <w:sz w:val="20"/>
          <w:szCs w:val="20"/>
        </w:rPr>
        <w:br/>
      </w:r>
      <w:r w:rsidR="00451767">
        <w:rPr>
          <w:rFonts w:ascii="Tahoma" w:hAnsi="Tahoma" w:cs="Tahoma"/>
          <w:color w:val="244061" w:themeColor="accent1" w:themeShade="80"/>
          <w:sz w:val="20"/>
          <w:szCs w:val="20"/>
        </w:rPr>
        <w:br/>
      </w:r>
      <w:r w:rsidRPr="001825EB">
        <w:rPr>
          <w:rFonts w:ascii="Tahoma" w:hAnsi="Tahoma" w:cs="Tahoma"/>
          <w:color w:val="244061" w:themeColor="accent1" w:themeShade="80"/>
          <w:sz w:val="20"/>
          <w:szCs w:val="20"/>
        </w:rPr>
        <w:t>Construction can be:</w:t>
      </w:r>
      <w:r w:rsidR="00451767">
        <w:rPr>
          <w:rFonts w:ascii="Tahoma" w:hAnsi="Tahoma" w:cs="Tahoma"/>
          <w:color w:val="244061" w:themeColor="accent1" w:themeShade="80"/>
          <w:sz w:val="20"/>
          <w:szCs w:val="20"/>
        </w:rPr>
        <w:br/>
      </w:r>
      <w:r w:rsidR="00C66725">
        <w:rPr>
          <w:rFonts w:ascii="Tahoma" w:hAnsi="Tahoma" w:cs="Tahoma"/>
          <w:noProof/>
          <w:color w:val="244061" w:themeColor="accent1" w:themeShade="80"/>
          <w:sz w:val="20"/>
          <w:szCs w:val="20"/>
          <w:lang w:eastAsia="en-GB"/>
        </w:rPr>
        <w:drawing>
          <wp:anchor distT="0" distB="0" distL="0" distR="0" simplePos="0" relativeHeight="251657216" behindDoc="0" locked="0" layoutInCell="1" allowOverlap="0">
            <wp:simplePos x="0" y="0"/>
            <wp:positionH relativeFrom="column">
              <wp:posOffset>3095625</wp:posOffset>
            </wp:positionH>
            <wp:positionV relativeFrom="line">
              <wp:posOffset>160020</wp:posOffset>
            </wp:positionV>
            <wp:extent cx="809625" cy="1238250"/>
            <wp:effectExtent l="19050" t="0" r="9525" b="0"/>
            <wp:wrapSquare wrapText="bothSides"/>
            <wp:docPr id="7" name="Picture 7" descr="http://www.kra-technical.com/KRA%20Te14.jpg">
              <a:hlinkClick xmlns:a="http://schemas.openxmlformats.org/drawingml/2006/main" r:id="rId15" tgtFrame="&quot;Volantino antea boi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ra-technical.com/KRA%20Te14.jpg">
                      <a:hlinkClick r:id="rId15" tgtFrame="&quot;Volantino antea boiler&quot;"/>
                    </pic:cNvPr>
                    <pic:cNvPicPr>
                      <a:picLocks noChangeAspect="1" noChangeArrowheads="1"/>
                    </pic:cNvPicPr>
                  </pic:nvPicPr>
                  <pic:blipFill>
                    <a:blip r:embed="rId16" cstate="print"/>
                    <a:srcRect/>
                    <a:stretch>
                      <a:fillRect/>
                    </a:stretch>
                  </pic:blipFill>
                  <pic:spPr bwMode="auto">
                    <a:xfrm>
                      <a:off x="0" y="0"/>
                      <a:ext cx="809625" cy="1238250"/>
                    </a:xfrm>
                    <a:prstGeom prst="rect">
                      <a:avLst/>
                    </a:prstGeom>
                    <a:noFill/>
                    <a:ln w="9525">
                      <a:noFill/>
                      <a:miter lim="800000"/>
                      <a:headEnd/>
                      <a:tailEnd/>
                    </a:ln>
                  </pic:spPr>
                </pic:pic>
              </a:graphicData>
            </a:graphic>
          </wp:anchor>
        </w:drawing>
      </w:r>
      <w:r w:rsidRPr="001825EB">
        <w:rPr>
          <w:rFonts w:ascii="Tahoma" w:hAnsi="Tahoma" w:cs="Tahoma"/>
          <w:color w:val="244061" w:themeColor="accent1" w:themeShade="80"/>
          <w:sz w:val="20"/>
          <w:szCs w:val="20"/>
        </w:rPr>
        <w:t>Skeleton</w:t>
      </w:r>
      <w:r w:rsidRPr="001825EB">
        <w:rPr>
          <w:rFonts w:ascii="Tahoma" w:hAnsi="Tahoma" w:cs="Tahoma"/>
          <w:color w:val="244061" w:themeColor="accent1" w:themeShade="80"/>
          <w:sz w:val="20"/>
          <w:szCs w:val="20"/>
        </w:rPr>
        <w:br/>
        <w:t>Shell and Core</w:t>
      </w:r>
      <w:r w:rsidRPr="001825EB">
        <w:rPr>
          <w:rFonts w:ascii="Tahoma" w:hAnsi="Tahoma" w:cs="Tahoma"/>
          <w:color w:val="244061" w:themeColor="accent1" w:themeShade="80"/>
          <w:sz w:val="20"/>
          <w:szCs w:val="20"/>
        </w:rPr>
        <w:br/>
        <w:t>Fully finished product.</w:t>
      </w:r>
    </w:p>
    <w:p w:rsidR="001825EB" w:rsidRPr="00771776" w:rsidRDefault="001825EB" w:rsidP="001825EB">
      <w:pPr>
        <w:spacing w:before="100" w:beforeAutospacing="1" w:after="100" w:afterAutospacing="1"/>
        <w:rPr>
          <w:rFonts w:ascii="Tahoma" w:hAnsi="Tahoma" w:cs="Tahoma"/>
          <w:b/>
          <w:color w:val="244061" w:themeColor="accent1" w:themeShade="80"/>
          <w:sz w:val="20"/>
          <w:szCs w:val="20"/>
        </w:rPr>
      </w:pPr>
      <w:r w:rsidRPr="001825EB">
        <w:rPr>
          <w:rFonts w:ascii="Tahoma" w:hAnsi="Tahoma" w:cs="Tahoma"/>
          <w:color w:val="244061" w:themeColor="accent1" w:themeShade="80"/>
          <w:sz w:val="20"/>
          <w:szCs w:val="20"/>
        </w:rPr>
        <w:t xml:space="preserve"> The build rate is rapid for example a recent development of 4 semi detached houses and 2 apartments was to first floor level in 7 days with a workforce of four and a recent construction of a  5 bedroom individual detached house in Bath was completed within 30 days. </w:t>
      </w:r>
    </w:p>
    <w:p w:rsidR="00E54F82" w:rsidRDefault="00E54F82" w:rsidP="00E54F82">
      <w:pPr>
        <w:pBdr>
          <w:top w:val="single" w:sz="4" w:space="1" w:color="auto"/>
          <w:left w:val="single" w:sz="4" w:space="4" w:color="auto"/>
          <w:bottom w:val="single" w:sz="4" w:space="1" w:color="auto"/>
          <w:right w:val="single" w:sz="4" w:space="4" w:color="auto"/>
        </w:pBdr>
        <w:jc w:val="center"/>
        <w:rPr>
          <w:rFonts w:ascii="Tahoma" w:hAnsi="Tahoma" w:cs="Tahoma"/>
          <w:b/>
          <w:color w:val="FF0000"/>
          <w:sz w:val="24"/>
          <w:szCs w:val="24"/>
        </w:rPr>
      </w:pPr>
      <w:r>
        <w:rPr>
          <w:rFonts w:ascii="Tahoma" w:hAnsi="Tahoma" w:cs="Tahoma"/>
          <w:b/>
          <w:color w:val="FF0000"/>
          <w:sz w:val="24"/>
          <w:szCs w:val="24"/>
        </w:rPr>
        <w:t>“Investors &amp; Developers”</w:t>
      </w:r>
    </w:p>
    <w:p w:rsidR="00E54F82" w:rsidRDefault="00E54F82" w:rsidP="00E54F82">
      <w:pPr>
        <w:pBdr>
          <w:top w:val="single" w:sz="4" w:space="1" w:color="auto"/>
          <w:left w:val="single" w:sz="4" w:space="4" w:color="auto"/>
          <w:bottom w:val="single" w:sz="4" w:space="1" w:color="auto"/>
          <w:right w:val="single" w:sz="4" w:space="4" w:color="auto"/>
        </w:pBdr>
        <w:jc w:val="center"/>
        <w:rPr>
          <w:rFonts w:ascii="Tahoma" w:hAnsi="Tahoma" w:cs="Tahoma"/>
          <w:b/>
          <w:color w:val="FF0000"/>
          <w:sz w:val="24"/>
          <w:szCs w:val="24"/>
        </w:rPr>
      </w:pPr>
      <w:r>
        <w:rPr>
          <w:rFonts w:ascii="Tahoma" w:hAnsi="Tahoma" w:cs="Tahoma"/>
          <w:b/>
          <w:color w:val="FF0000"/>
          <w:sz w:val="24"/>
          <w:szCs w:val="24"/>
        </w:rPr>
        <w:t>Come &amp; Join us for our</w:t>
      </w:r>
    </w:p>
    <w:p w:rsidR="001825EB" w:rsidRPr="00A11E10" w:rsidRDefault="001825EB" w:rsidP="00E54F82">
      <w:pPr>
        <w:pBdr>
          <w:top w:val="single" w:sz="4" w:space="1" w:color="auto"/>
          <w:left w:val="single" w:sz="4" w:space="4" w:color="auto"/>
          <w:bottom w:val="single" w:sz="4" w:space="1" w:color="auto"/>
          <w:right w:val="single" w:sz="4" w:space="4" w:color="auto"/>
        </w:pBdr>
        <w:jc w:val="center"/>
        <w:rPr>
          <w:rFonts w:ascii="Tahoma" w:hAnsi="Tahoma" w:cs="Tahoma"/>
          <w:b/>
          <w:color w:val="FF0000"/>
          <w:sz w:val="24"/>
          <w:szCs w:val="24"/>
        </w:rPr>
      </w:pPr>
      <w:r w:rsidRPr="00A11E10">
        <w:rPr>
          <w:rFonts w:ascii="Tahoma" w:hAnsi="Tahoma" w:cs="Tahoma"/>
          <w:b/>
          <w:color w:val="FF0000"/>
          <w:sz w:val="24"/>
          <w:szCs w:val="24"/>
        </w:rPr>
        <w:t xml:space="preserve">ICF Open Day </w:t>
      </w:r>
    </w:p>
    <w:p w:rsidR="00771776" w:rsidRDefault="001825EB" w:rsidP="00E54F82">
      <w:pPr>
        <w:pBdr>
          <w:top w:val="single" w:sz="4" w:space="1" w:color="auto"/>
          <w:left w:val="single" w:sz="4" w:space="4" w:color="auto"/>
          <w:bottom w:val="single" w:sz="4" w:space="1" w:color="auto"/>
          <w:right w:val="single" w:sz="4" w:space="4" w:color="auto"/>
        </w:pBdr>
        <w:spacing w:after="0" w:line="240" w:lineRule="auto"/>
        <w:rPr>
          <w:b/>
          <w:color w:val="244061" w:themeColor="accent1" w:themeShade="80"/>
        </w:rPr>
      </w:pPr>
      <w:r w:rsidRPr="00451767">
        <w:rPr>
          <w:rFonts w:ascii="Tahoma" w:hAnsi="Tahoma" w:cs="Tahoma"/>
          <w:b/>
          <w:color w:val="244061" w:themeColor="accent1" w:themeShade="80"/>
          <w:sz w:val="20"/>
          <w:szCs w:val="20"/>
        </w:rPr>
        <w:t>22</w:t>
      </w:r>
      <w:r w:rsidRPr="00451767">
        <w:rPr>
          <w:rFonts w:ascii="Tahoma" w:hAnsi="Tahoma" w:cs="Tahoma"/>
          <w:b/>
          <w:color w:val="244061" w:themeColor="accent1" w:themeShade="80"/>
          <w:sz w:val="20"/>
          <w:szCs w:val="20"/>
          <w:vertAlign w:val="superscript"/>
        </w:rPr>
        <w:t>nd</w:t>
      </w:r>
      <w:r w:rsidRPr="00451767">
        <w:rPr>
          <w:rFonts w:ascii="Tahoma" w:hAnsi="Tahoma" w:cs="Tahoma"/>
          <w:b/>
          <w:color w:val="244061" w:themeColor="accent1" w:themeShade="80"/>
          <w:sz w:val="20"/>
          <w:szCs w:val="20"/>
        </w:rPr>
        <w:t xml:space="preserve"> June 2012 11.00 – 13.00 </w:t>
      </w:r>
      <w:r w:rsidR="00771776">
        <w:rPr>
          <w:b/>
          <w:color w:val="244061" w:themeColor="accent1" w:themeShade="80"/>
        </w:rPr>
        <w:t xml:space="preserve">ICF Build Solution &amp; Event </w:t>
      </w:r>
      <w:r w:rsidRPr="00451767">
        <w:rPr>
          <w:b/>
          <w:color w:val="244061" w:themeColor="accent1" w:themeShade="80"/>
        </w:rPr>
        <w:t>at Woking</w:t>
      </w:r>
      <w:r w:rsidR="00771776">
        <w:rPr>
          <w:b/>
          <w:color w:val="244061" w:themeColor="accent1" w:themeShade="80"/>
        </w:rPr>
        <w:t>,</w:t>
      </w:r>
      <w:r w:rsidRPr="00451767">
        <w:rPr>
          <w:b/>
          <w:color w:val="244061" w:themeColor="accent1" w:themeShade="80"/>
        </w:rPr>
        <w:t xml:space="preserve"> </w:t>
      </w:r>
      <w:r w:rsidR="00451767">
        <w:rPr>
          <w:b/>
          <w:color w:val="244061" w:themeColor="accent1" w:themeShade="80"/>
        </w:rPr>
        <w:t>Surrey</w:t>
      </w:r>
      <w:r w:rsidR="00771776">
        <w:rPr>
          <w:b/>
          <w:color w:val="244061" w:themeColor="accent1" w:themeShade="80"/>
        </w:rPr>
        <w:t xml:space="preserve"> </w:t>
      </w:r>
      <w:r w:rsidRPr="00451767">
        <w:rPr>
          <w:b/>
          <w:color w:val="244061" w:themeColor="accent1" w:themeShade="80"/>
        </w:rPr>
        <w:t xml:space="preserve"> </w:t>
      </w:r>
    </w:p>
    <w:p w:rsidR="001825EB" w:rsidRDefault="001825EB" w:rsidP="00E54F82">
      <w:pPr>
        <w:pBdr>
          <w:top w:val="single" w:sz="4" w:space="1" w:color="auto"/>
          <w:left w:val="single" w:sz="4" w:space="4" w:color="auto"/>
          <w:bottom w:val="single" w:sz="4" w:space="1" w:color="auto"/>
          <w:right w:val="single" w:sz="4" w:space="4" w:color="auto"/>
        </w:pBdr>
        <w:spacing w:after="0" w:line="240" w:lineRule="auto"/>
        <w:rPr>
          <w:color w:val="244061" w:themeColor="accent1" w:themeShade="80"/>
        </w:rPr>
      </w:pPr>
    </w:p>
    <w:p w:rsidR="001825EB" w:rsidRDefault="001825EB" w:rsidP="00E54F8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244061" w:themeColor="accent1" w:themeShade="80"/>
          <w:sz w:val="20"/>
          <w:szCs w:val="20"/>
        </w:rPr>
      </w:pPr>
      <w:r w:rsidRPr="00E53BAE">
        <w:rPr>
          <w:rFonts w:ascii="Tahoma" w:hAnsi="Tahoma" w:cs="Tahoma"/>
          <w:color w:val="244061" w:themeColor="accent1" w:themeShade="80"/>
          <w:sz w:val="20"/>
          <w:szCs w:val="20"/>
        </w:rPr>
        <w:t xml:space="preserve">Event </w:t>
      </w:r>
      <w:r w:rsidR="00451767" w:rsidRPr="00E53BAE">
        <w:rPr>
          <w:rFonts w:ascii="Tahoma" w:hAnsi="Tahoma" w:cs="Tahoma"/>
          <w:color w:val="244061" w:themeColor="accent1" w:themeShade="80"/>
          <w:sz w:val="20"/>
          <w:szCs w:val="20"/>
        </w:rPr>
        <w:t xml:space="preserve">to be held at </w:t>
      </w:r>
      <w:r w:rsidRPr="00E53BAE">
        <w:rPr>
          <w:rFonts w:ascii="Tahoma" w:hAnsi="Tahoma" w:cs="Tahoma"/>
          <w:color w:val="244061" w:themeColor="accent1" w:themeShade="80"/>
          <w:sz w:val="20"/>
          <w:szCs w:val="20"/>
        </w:rPr>
        <w:t xml:space="preserve">our ICF Build site in Woking showing a fully working site and build in progress. </w:t>
      </w:r>
      <w:r w:rsidR="00451767" w:rsidRPr="00E53BAE">
        <w:rPr>
          <w:rFonts w:ascii="Tahoma" w:hAnsi="Tahoma" w:cs="Tahoma"/>
          <w:color w:val="244061" w:themeColor="accent1" w:themeShade="80"/>
          <w:sz w:val="20"/>
          <w:szCs w:val="20"/>
        </w:rPr>
        <w:t xml:space="preserve"> Meet and discuss ICF build with our experts.</w:t>
      </w:r>
    </w:p>
    <w:p w:rsidR="00771776" w:rsidRDefault="00771776" w:rsidP="00E54F8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244061" w:themeColor="accent1" w:themeShade="80"/>
          <w:sz w:val="20"/>
          <w:szCs w:val="20"/>
        </w:rPr>
      </w:pPr>
    </w:p>
    <w:p w:rsidR="00771776" w:rsidRDefault="00771776" w:rsidP="00E54F82">
      <w:pPr>
        <w:pBdr>
          <w:top w:val="single" w:sz="4" w:space="1" w:color="auto"/>
          <w:left w:val="single" w:sz="4" w:space="4" w:color="auto"/>
          <w:bottom w:val="single" w:sz="4" w:space="1" w:color="auto"/>
          <w:right w:val="single" w:sz="4" w:space="4" w:color="auto"/>
        </w:pBdr>
        <w:spacing w:after="0" w:line="240" w:lineRule="auto"/>
        <w:rPr>
          <w:b/>
          <w:color w:val="FF0000"/>
        </w:rPr>
      </w:pPr>
      <w:r>
        <w:rPr>
          <w:b/>
          <w:color w:val="FF0000"/>
        </w:rPr>
        <w:t xml:space="preserve">Please </w:t>
      </w:r>
      <w:r w:rsidRPr="00E54F82">
        <w:rPr>
          <w:b/>
          <w:color w:val="FF0000"/>
        </w:rPr>
        <w:t>RSVP</w:t>
      </w:r>
      <w:r>
        <w:rPr>
          <w:b/>
          <w:color w:val="FF0000"/>
        </w:rPr>
        <w:t xml:space="preserve"> by emailing us your full contact details to: </w:t>
      </w:r>
      <w:hyperlink r:id="rId17" w:history="1">
        <w:r w:rsidRPr="00D6088A">
          <w:rPr>
            <w:rStyle w:val="Hyperlink"/>
            <w:b/>
          </w:rPr>
          <w:t>info@apsconsulting.net</w:t>
        </w:r>
      </w:hyperlink>
    </w:p>
    <w:p w:rsidR="00771776" w:rsidRPr="00E53BAE" w:rsidRDefault="00771776" w:rsidP="00E54F8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244061" w:themeColor="accent1" w:themeShade="80"/>
          <w:sz w:val="20"/>
          <w:szCs w:val="20"/>
        </w:rPr>
      </w:pPr>
    </w:p>
    <w:p w:rsidR="00A23A11" w:rsidRDefault="00A23A11" w:rsidP="001825EB">
      <w:pPr>
        <w:rPr>
          <w:rFonts w:ascii="Tahoma" w:hAnsi="Tahoma" w:cs="Tahoma"/>
          <w:b/>
          <w:color w:val="808080" w:themeColor="background1" w:themeShade="80"/>
          <w:sz w:val="24"/>
          <w:szCs w:val="24"/>
        </w:rPr>
      </w:pPr>
    </w:p>
    <w:p w:rsidR="00A23A11" w:rsidRDefault="00A23A11" w:rsidP="001825EB">
      <w:pPr>
        <w:rPr>
          <w:rFonts w:ascii="Tahoma" w:hAnsi="Tahoma" w:cs="Tahoma"/>
          <w:b/>
          <w:color w:val="808080" w:themeColor="background1" w:themeShade="80"/>
          <w:sz w:val="24"/>
          <w:szCs w:val="24"/>
        </w:rPr>
      </w:pPr>
    </w:p>
    <w:p w:rsidR="001825EB" w:rsidRDefault="001F747C" w:rsidP="001825EB">
      <w:pPr>
        <w:rPr>
          <w:rFonts w:ascii="Tahoma" w:hAnsi="Tahoma" w:cs="Tahoma"/>
          <w:b/>
          <w:color w:val="808080" w:themeColor="background1" w:themeShade="80"/>
          <w:sz w:val="24"/>
          <w:szCs w:val="24"/>
        </w:rPr>
      </w:pPr>
      <w:r>
        <w:rPr>
          <w:rFonts w:ascii="Tahoma" w:hAnsi="Tahoma" w:cs="Tahoma"/>
          <w:b/>
          <w:color w:val="808080" w:themeColor="background1" w:themeShade="80"/>
          <w:sz w:val="24"/>
          <w:szCs w:val="24"/>
        </w:rPr>
        <w:lastRenderedPageBreak/>
        <w:t>Additional Services for ICF Build.</w:t>
      </w:r>
    </w:p>
    <w:p w:rsidR="0060042A" w:rsidRPr="0060042A" w:rsidRDefault="0060042A" w:rsidP="0060042A">
      <w:pPr>
        <w:pStyle w:val="NormalWeb"/>
        <w:shd w:val="clear" w:color="auto" w:fill="FFFFFF"/>
        <w:spacing w:before="120" w:beforeAutospacing="0" w:after="270" w:afterAutospacing="0" w:line="270" w:lineRule="atLeast"/>
        <w:jc w:val="center"/>
        <w:rPr>
          <w:rFonts w:ascii="Tahoma" w:hAnsi="Tahoma" w:cs="Tahoma"/>
          <w:b/>
          <w:color w:val="244061" w:themeColor="accent1" w:themeShade="80"/>
          <w:sz w:val="20"/>
          <w:szCs w:val="20"/>
        </w:rPr>
      </w:pPr>
      <w:proofErr w:type="spellStart"/>
      <w:r w:rsidRPr="0060042A">
        <w:rPr>
          <w:rFonts w:ascii="Tahoma" w:hAnsi="Tahoma" w:cs="Tahoma"/>
          <w:b/>
          <w:color w:val="244061" w:themeColor="accent1" w:themeShade="80"/>
          <w:sz w:val="20"/>
          <w:szCs w:val="20"/>
        </w:rPr>
        <w:t>Aluminum</w:t>
      </w:r>
      <w:proofErr w:type="spellEnd"/>
      <w:r w:rsidRPr="0060042A">
        <w:rPr>
          <w:rFonts w:ascii="Tahoma" w:hAnsi="Tahoma" w:cs="Tahoma"/>
          <w:b/>
          <w:color w:val="244061" w:themeColor="accent1" w:themeShade="80"/>
          <w:sz w:val="20"/>
          <w:szCs w:val="20"/>
        </w:rPr>
        <w:t xml:space="preserve"> Radiator Systems</w:t>
      </w:r>
    </w:p>
    <w:p w:rsidR="0060042A" w:rsidRPr="00C66725" w:rsidRDefault="0060042A" w:rsidP="0060042A">
      <w:pPr>
        <w:pStyle w:val="NormalWeb"/>
        <w:shd w:val="clear" w:color="auto" w:fill="FFFFFF"/>
        <w:spacing w:before="120" w:beforeAutospacing="0" w:after="270" w:afterAutospacing="0" w:line="270" w:lineRule="atLeast"/>
        <w:rPr>
          <w:rFonts w:ascii="Tahoma" w:hAnsi="Tahoma" w:cs="Tahoma"/>
          <w:bCs/>
          <w:color w:val="002060"/>
          <w:sz w:val="20"/>
          <w:szCs w:val="20"/>
        </w:rPr>
      </w:pPr>
      <w:r w:rsidRPr="00C66725">
        <w:rPr>
          <w:rFonts w:ascii="Arial" w:hAnsi="Arial" w:cs="Arial"/>
          <w:noProof/>
          <w:color w:val="000000"/>
          <w:sz w:val="18"/>
          <w:szCs w:val="18"/>
        </w:rPr>
        <w:drawing>
          <wp:anchor distT="0" distB="0" distL="0" distR="0" simplePos="0" relativeHeight="251656192" behindDoc="0" locked="0" layoutInCell="1" allowOverlap="0">
            <wp:simplePos x="0" y="0"/>
            <wp:positionH relativeFrom="column">
              <wp:align>left</wp:align>
            </wp:positionH>
            <wp:positionV relativeFrom="line">
              <wp:posOffset>13970</wp:posOffset>
            </wp:positionV>
            <wp:extent cx="2524125" cy="1247775"/>
            <wp:effectExtent l="19050" t="0" r="9525" b="0"/>
            <wp:wrapSquare wrapText="bothSides"/>
            <wp:docPr id="6" name="Picture 6" descr="http://www.kra-technical.com/header-pressofusi-blitz%202%20-%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technical.com/header-pressofusi-blitz%202%20-%20Copy.jpg"/>
                    <pic:cNvPicPr>
                      <a:picLocks noChangeAspect="1" noChangeArrowheads="1"/>
                    </pic:cNvPicPr>
                  </pic:nvPicPr>
                  <pic:blipFill>
                    <a:blip r:embed="rId18" cstate="print"/>
                    <a:srcRect/>
                    <a:stretch>
                      <a:fillRect/>
                    </a:stretch>
                  </pic:blipFill>
                  <pic:spPr bwMode="auto">
                    <a:xfrm>
                      <a:off x="0" y="0"/>
                      <a:ext cx="2524125" cy="1247775"/>
                    </a:xfrm>
                    <a:prstGeom prst="rect">
                      <a:avLst/>
                    </a:prstGeom>
                    <a:noFill/>
                    <a:ln w="9525">
                      <a:noFill/>
                      <a:miter lim="800000"/>
                      <a:headEnd/>
                      <a:tailEnd/>
                    </a:ln>
                  </pic:spPr>
                </pic:pic>
              </a:graphicData>
            </a:graphic>
          </wp:anchor>
        </w:drawing>
      </w:r>
      <w:r w:rsidRPr="00C66725">
        <w:rPr>
          <w:rFonts w:ascii="Tahoma" w:hAnsi="Tahoma" w:cs="Tahoma"/>
          <w:bCs/>
          <w:color w:val="002060"/>
          <w:sz w:val="20"/>
          <w:szCs w:val="20"/>
        </w:rPr>
        <w:t>Reduce energy use and costs by up to</w:t>
      </w:r>
      <w:r w:rsidRPr="00C66725">
        <w:rPr>
          <w:rStyle w:val="apple-converted-space"/>
          <w:rFonts w:ascii="Tahoma" w:hAnsi="Tahoma" w:cs="Tahoma"/>
          <w:bCs/>
          <w:color w:val="002060"/>
          <w:sz w:val="20"/>
          <w:szCs w:val="20"/>
        </w:rPr>
        <w:t> </w:t>
      </w:r>
      <w:r w:rsidRPr="00C66725">
        <w:rPr>
          <w:rFonts w:ascii="Tahoma" w:hAnsi="Tahoma" w:cs="Tahoma"/>
          <w:bCs/>
          <w:color w:val="FF0000"/>
          <w:sz w:val="20"/>
          <w:szCs w:val="20"/>
        </w:rPr>
        <w:t>21%</w:t>
      </w:r>
      <w:r w:rsidRPr="00C66725">
        <w:rPr>
          <w:rFonts w:ascii="Arial" w:hAnsi="Arial" w:cs="Arial"/>
          <w:color w:val="000000"/>
          <w:sz w:val="18"/>
          <w:szCs w:val="18"/>
        </w:rPr>
        <w:br/>
      </w:r>
      <w:r w:rsidRPr="00C66725">
        <w:rPr>
          <w:rFonts w:ascii="Tahoma" w:hAnsi="Tahoma" w:cs="Tahoma"/>
          <w:bCs/>
          <w:color w:val="002060"/>
          <w:sz w:val="20"/>
          <w:szCs w:val="20"/>
        </w:rPr>
        <w:t>10 Year Warranty Std / Option 20 years</w:t>
      </w:r>
      <w:r w:rsidRPr="00C66725">
        <w:rPr>
          <w:rFonts w:ascii="Arial" w:hAnsi="Arial" w:cs="Arial"/>
          <w:color w:val="000000"/>
          <w:sz w:val="18"/>
          <w:szCs w:val="18"/>
        </w:rPr>
        <w:br/>
      </w:r>
      <w:r w:rsidRPr="00C66725">
        <w:rPr>
          <w:rFonts w:ascii="Tahoma" w:hAnsi="Tahoma" w:cs="Tahoma"/>
          <w:bCs/>
          <w:color w:val="002060"/>
          <w:sz w:val="20"/>
          <w:szCs w:val="20"/>
        </w:rPr>
        <w:t>Low temp design only</w:t>
      </w:r>
      <w:r w:rsidRPr="00C66725">
        <w:rPr>
          <w:rStyle w:val="apple-converted-space"/>
          <w:rFonts w:ascii="Tahoma" w:hAnsi="Tahoma" w:cs="Tahoma"/>
          <w:bCs/>
          <w:color w:val="002060"/>
          <w:sz w:val="20"/>
          <w:szCs w:val="20"/>
        </w:rPr>
        <w:t> </w:t>
      </w:r>
      <w:r w:rsidRPr="00C66725">
        <w:rPr>
          <w:rFonts w:ascii="Tahoma" w:hAnsi="Tahoma" w:cs="Tahoma"/>
          <w:bCs/>
          <w:color w:val="FF0000"/>
          <w:sz w:val="20"/>
          <w:szCs w:val="20"/>
        </w:rPr>
        <w:t>50ºc</w:t>
      </w:r>
      <w:r w:rsidRPr="00C66725">
        <w:rPr>
          <w:rStyle w:val="apple-converted-space"/>
          <w:rFonts w:ascii="Tahoma" w:hAnsi="Tahoma" w:cs="Tahoma"/>
          <w:bCs/>
          <w:color w:val="002060"/>
          <w:sz w:val="20"/>
          <w:szCs w:val="20"/>
        </w:rPr>
        <w:t> </w:t>
      </w:r>
      <w:r w:rsidRPr="00C66725">
        <w:rPr>
          <w:rFonts w:ascii="Tahoma" w:hAnsi="Tahoma" w:cs="Tahoma"/>
          <w:bCs/>
          <w:color w:val="002060"/>
          <w:sz w:val="20"/>
          <w:szCs w:val="20"/>
        </w:rPr>
        <w:t>Flow required</w:t>
      </w:r>
      <w:r w:rsidRPr="00C66725">
        <w:rPr>
          <w:rFonts w:ascii="Arial" w:hAnsi="Arial" w:cs="Arial"/>
          <w:color w:val="000000"/>
          <w:sz w:val="18"/>
          <w:szCs w:val="18"/>
        </w:rPr>
        <w:br/>
      </w:r>
      <w:r w:rsidRPr="00C66725">
        <w:rPr>
          <w:rFonts w:ascii="Tahoma" w:hAnsi="Tahoma" w:cs="Tahoma"/>
          <w:bCs/>
          <w:color w:val="002060"/>
          <w:sz w:val="20"/>
          <w:szCs w:val="20"/>
        </w:rPr>
        <w:t>Ideal for heat pump systems</w:t>
      </w:r>
      <w:r w:rsidRPr="00C66725">
        <w:rPr>
          <w:rFonts w:ascii="Arial" w:hAnsi="Arial" w:cs="Arial"/>
          <w:color w:val="000000"/>
          <w:sz w:val="18"/>
          <w:szCs w:val="18"/>
        </w:rPr>
        <w:br/>
      </w:r>
      <w:r w:rsidRPr="00C66725">
        <w:rPr>
          <w:rFonts w:ascii="Tahoma" w:hAnsi="Tahoma" w:cs="Tahoma"/>
          <w:bCs/>
          <w:color w:val="002060"/>
          <w:sz w:val="20"/>
          <w:szCs w:val="20"/>
        </w:rPr>
        <w:t>Modular Design easy to add/remove sections</w:t>
      </w:r>
    </w:p>
    <w:p w:rsidR="0060042A" w:rsidRPr="0060042A" w:rsidRDefault="0060042A" w:rsidP="0060042A">
      <w:pPr>
        <w:pStyle w:val="NormalWeb"/>
        <w:shd w:val="clear" w:color="auto" w:fill="FFFFFF"/>
        <w:spacing w:before="120" w:beforeAutospacing="0" w:after="270" w:afterAutospacing="0" w:line="270" w:lineRule="atLeast"/>
        <w:jc w:val="center"/>
        <w:rPr>
          <w:rFonts w:ascii="Tahoma" w:hAnsi="Tahoma" w:cs="Tahoma"/>
          <w:b/>
          <w:color w:val="244061" w:themeColor="accent1" w:themeShade="80"/>
          <w:sz w:val="20"/>
          <w:szCs w:val="20"/>
        </w:rPr>
      </w:pPr>
      <w:r>
        <w:rPr>
          <w:rFonts w:ascii="Tahoma" w:hAnsi="Tahoma" w:cs="Tahoma"/>
          <w:b/>
          <w:color w:val="244061" w:themeColor="accent1" w:themeShade="80"/>
          <w:sz w:val="20"/>
          <w:szCs w:val="20"/>
        </w:rPr>
        <w:t>Condensing Combi Boilers</w:t>
      </w:r>
      <w:hyperlink r:id="rId19" w:tgtFrame="Volantino antea boiler" w:history="1">
        <w:r w:rsidRPr="0060042A">
          <w:rPr>
            <w:rFonts w:ascii="Arial" w:eastAsia="Times New Roman" w:hAnsi="Arial" w:cs="Arial"/>
            <w:b/>
            <w:bCs/>
            <w:color w:val="0000FF"/>
            <w:sz w:val="36"/>
            <w:szCs w:val="36"/>
          </w:rPr>
          <w:br/>
        </w:r>
      </w:hyperlink>
    </w:p>
    <w:p w:rsidR="0060042A" w:rsidRPr="0060042A" w:rsidRDefault="0060042A" w:rsidP="0060042A">
      <w:pPr>
        <w:shd w:val="clear" w:color="auto" w:fill="FFFFFF"/>
        <w:spacing w:before="120" w:after="270" w:line="270" w:lineRule="atLeast"/>
        <w:jc w:val="center"/>
        <w:rPr>
          <w:rFonts w:ascii="Arial" w:eastAsia="Times New Roman" w:hAnsi="Arial" w:cs="Arial"/>
          <w:color w:val="000000"/>
          <w:sz w:val="18"/>
          <w:szCs w:val="18"/>
          <w:lang w:eastAsia="en-GB"/>
        </w:rPr>
      </w:pPr>
      <w:r w:rsidRPr="0060042A">
        <w:rPr>
          <w:rFonts w:ascii="Arial" w:eastAsia="Times New Roman" w:hAnsi="Arial" w:cs="Arial"/>
          <w:color w:val="000000"/>
          <w:sz w:val="18"/>
          <w:szCs w:val="18"/>
          <w:lang w:eastAsia="en-GB"/>
        </w:rPr>
        <w:t> </w:t>
      </w:r>
    </w:p>
    <w:p w:rsidR="0060042A" w:rsidRPr="00E54F82" w:rsidRDefault="0060042A" w:rsidP="0060042A">
      <w:pPr>
        <w:shd w:val="clear" w:color="auto" w:fill="FFFFFF"/>
        <w:spacing w:line="270" w:lineRule="atLeast"/>
        <w:ind w:right="-613"/>
        <w:rPr>
          <w:rFonts w:ascii="Tahoma" w:eastAsia="Times New Roman" w:hAnsi="Tahoma" w:cs="Tahoma"/>
          <w:b/>
          <w:color w:val="000000"/>
          <w:sz w:val="20"/>
          <w:szCs w:val="20"/>
          <w:lang w:eastAsia="en-GB"/>
        </w:rPr>
      </w:pPr>
      <w:r w:rsidRPr="00E54F82">
        <w:rPr>
          <w:rFonts w:ascii="Tahoma" w:eastAsia="Times New Roman" w:hAnsi="Tahoma" w:cs="Tahoma"/>
          <w:b/>
          <w:bCs/>
          <w:color w:val="FF0000"/>
          <w:sz w:val="20"/>
          <w:szCs w:val="20"/>
          <w:lang w:eastAsia="en-GB"/>
        </w:rPr>
        <w:t>Reduce heating costs by up to 21%</w:t>
      </w:r>
    </w:p>
    <w:p w:rsidR="0060042A" w:rsidRPr="00C648DC" w:rsidRDefault="00771776" w:rsidP="00C66725">
      <w:pPr>
        <w:shd w:val="clear" w:color="auto" w:fill="FFFFFF"/>
        <w:spacing w:before="120" w:after="0" w:line="240" w:lineRule="auto"/>
        <w:rPr>
          <w:rFonts w:ascii="Tahoma" w:eastAsia="Times New Roman" w:hAnsi="Tahoma" w:cs="Tahoma"/>
          <w:color w:val="244061" w:themeColor="accent1" w:themeShade="80"/>
          <w:sz w:val="18"/>
          <w:szCs w:val="18"/>
          <w:lang w:eastAsia="en-GB"/>
        </w:rPr>
      </w:pPr>
      <w:r w:rsidRPr="00C648DC">
        <w:rPr>
          <w:rFonts w:ascii="Tahoma" w:eastAsia="Times New Roman" w:hAnsi="Tahoma" w:cs="Tahoma"/>
          <w:bCs/>
          <w:color w:val="244061" w:themeColor="accent1" w:themeShade="80"/>
          <w:sz w:val="20"/>
          <w:szCs w:val="20"/>
          <w:lang w:eastAsia="en-GB"/>
        </w:rPr>
        <w:t>Compact wall hung high efficiency condensing combi boiler &amp; Aluminium radiator "Packs Available" in</w:t>
      </w:r>
      <w:r w:rsidRPr="00C648DC">
        <w:rPr>
          <w:rFonts w:ascii="Tahoma" w:eastAsia="Times New Roman" w:hAnsi="Tahoma" w:cs="Tahoma"/>
          <w:color w:val="244061" w:themeColor="accent1" w:themeShade="80"/>
          <w:sz w:val="18"/>
          <w:szCs w:val="18"/>
          <w:lang w:eastAsia="en-GB"/>
        </w:rPr>
        <w:t xml:space="preserve"> </w:t>
      </w:r>
      <w:r w:rsidRPr="00C648DC">
        <w:rPr>
          <w:rFonts w:ascii="Tahoma" w:eastAsia="Times New Roman" w:hAnsi="Tahoma" w:cs="Tahoma"/>
          <w:bCs/>
          <w:color w:val="244061" w:themeColor="accent1" w:themeShade="80"/>
          <w:sz w:val="20"/>
          <w:szCs w:val="20"/>
          <w:lang w:eastAsia="en-GB"/>
        </w:rPr>
        <w:t>24 kW and 28 kW.</w:t>
      </w:r>
    </w:p>
    <w:p w:rsidR="0060042A" w:rsidRPr="00C648DC" w:rsidRDefault="0060042A" w:rsidP="00C66725">
      <w:pPr>
        <w:shd w:val="clear" w:color="auto" w:fill="FFFFFF"/>
        <w:spacing w:before="120" w:after="0" w:line="240" w:lineRule="auto"/>
        <w:rPr>
          <w:rFonts w:ascii="Tahoma" w:eastAsia="Times New Roman" w:hAnsi="Tahoma" w:cs="Tahoma"/>
          <w:color w:val="244061" w:themeColor="accent1" w:themeShade="80"/>
          <w:sz w:val="18"/>
          <w:szCs w:val="18"/>
          <w:lang w:eastAsia="en-GB"/>
        </w:rPr>
      </w:pPr>
      <w:proofErr w:type="gramStart"/>
      <w:r w:rsidRPr="00C648DC">
        <w:rPr>
          <w:rFonts w:ascii="Tahoma" w:eastAsia="Times New Roman" w:hAnsi="Tahoma" w:cs="Tahoma"/>
          <w:color w:val="244061" w:themeColor="accent1" w:themeShade="80"/>
          <w:sz w:val="20"/>
          <w:szCs w:val="20"/>
          <w:lang w:eastAsia="en-GB"/>
        </w:rPr>
        <w:t>Pre-set for Natural Gas or LPG.</w:t>
      </w:r>
      <w:proofErr w:type="gramEnd"/>
    </w:p>
    <w:p w:rsidR="0060042A" w:rsidRPr="00C648DC" w:rsidRDefault="00A11E10" w:rsidP="00C66725">
      <w:pPr>
        <w:shd w:val="clear" w:color="auto" w:fill="FFFFFF"/>
        <w:spacing w:before="120" w:after="0" w:line="240" w:lineRule="auto"/>
        <w:rPr>
          <w:rFonts w:ascii="Tahoma" w:eastAsia="Times New Roman" w:hAnsi="Tahoma" w:cs="Tahoma"/>
          <w:color w:val="244061" w:themeColor="accent1" w:themeShade="80"/>
          <w:sz w:val="20"/>
          <w:szCs w:val="20"/>
          <w:lang w:eastAsia="en-GB"/>
        </w:rPr>
      </w:pPr>
      <w:r w:rsidRPr="00C648DC">
        <w:rPr>
          <w:rFonts w:ascii="Tahoma" w:eastAsia="Times New Roman" w:hAnsi="Tahoma" w:cs="Tahoma"/>
          <w:bCs/>
          <w:color w:val="244061" w:themeColor="accent1" w:themeShade="80"/>
          <w:sz w:val="20"/>
          <w:szCs w:val="20"/>
          <w:lang w:eastAsia="en-GB"/>
        </w:rPr>
        <w:t>“</w:t>
      </w:r>
      <w:r w:rsidR="0060042A" w:rsidRPr="00C648DC">
        <w:rPr>
          <w:rFonts w:ascii="Tahoma" w:eastAsia="Times New Roman" w:hAnsi="Tahoma" w:cs="Tahoma"/>
          <w:bCs/>
          <w:color w:val="244061" w:themeColor="accent1" w:themeShade="80"/>
          <w:sz w:val="20"/>
          <w:szCs w:val="20"/>
          <w:lang w:eastAsia="en-GB"/>
        </w:rPr>
        <w:t>ONLY 250mm Deep</w:t>
      </w:r>
      <w:r w:rsidRPr="00C648DC">
        <w:rPr>
          <w:rFonts w:ascii="Tahoma" w:eastAsia="Times New Roman" w:hAnsi="Tahoma" w:cs="Tahoma"/>
          <w:bCs/>
          <w:color w:val="244061" w:themeColor="accent1" w:themeShade="80"/>
          <w:sz w:val="20"/>
          <w:szCs w:val="20"/>
          <w:lang w:eastAsia="en-GB"/>
        </w:rPr>
        <w:t>”</w:t>
      </w:r>
    </w:p>
    <w:p w:rsidR="0060042A" w:rsidRPr="00C648DC" w:rsidRDefault="0060042A" w:rsidP="0060042A">
      <w:pPr>
        <w:shd w:val="clear" w:color="auto" w:fill="FFFFFF"/>
        <w:spacing w:before="120" w:after="0" w:line="240" w:lineRule="auto"/>
        <w:rPr>
          <w:rFonts w:ascii="Tahoma" w:eastAsia="Times New Roman" w:hAnsi="Tahoma" w:cs="Tahoma"/>
          <w:color w:val="244061" w:themeColor="accent1" w:themeShade="80"/>
          <w:sz w:val="20"/>
          <w:szCs w:val="20"/>
          <w:lang w:eastAsia="en-GB"/>
        </w:rPr>
      </w:pPr>
      <w:r w:rsidRPr="00C648DC">
        <w:rPr>
          <w:rFonts w:ascii="Tahoma" w:eastAsia="Times New Roman" w:hAnsi="Tahoma" w:cs="Tahoma"/>
          <w:color w:val="244061" w:themeColor="accent1" w:themeShade="80"/>
          <w:sz w:val="20"/>
          <w:szCs w:val="20"/>
          <w:lang w:eastAsia="en-GB"/>
        </w:rPr>
        <w:t>High-efficiency thermo-polymer and</w:t>
      </w:r>
      <w:r w:rsidR="00C66725" w:rsidRPr="00C648DC">
        <w:rPr>
          <w:rFonts w:ascii="Tahoma" w:eastAsia="Times New Roman" w:hAnsi="Tahoma" w:cs="Tahoma"/>
          <w:color w:val="244061" w:themeColor="accent1" w:themeShade="80"/>
          <w:sz w:val="20"/>
          <w:szCs w:val="20"/>
          <w:lang w:eastAsia="en-GB"/>
        </w:rPr>
        <w:br/>
      </w:r>
      <w:r w:rsidRPr="00C648DC">
        <w:rPr>
          <w:rFonts w:ascii="Tahoma" w:eastAsia="Times New Roman" w:hAnsi="Tahoma" w:cs="Tahoma"/>
          <w:color w:val="244061" w:themeColor="accent1" w:themeShade="80"/>
          <w:sz w:val="20"/>
          <w:szCs w:val="20"/>
          <w:lang w:eastAsia="en-GB"/>
        </w:rPr>
        <w:t>stainless steel heat exchanger</w:t>
      </w:r>
      <w:r w:rsidR="00C66725" w:rsidRPr="00C648DC">
        <w:rPr>
          <w:rFonts w:ascii="Tahoma" w:eastAsia="Times New Roman" w:hAnsi="Tahoma" w:cs="Tahoma"/>
          <w:color w:val="244061" w:themeColor="accent1" w:themeShade="80"/>
          <w:sz w:val="20"/>
          <w:szCs w:val="20"/>
          <w:lang w:eastAsia="en-GB"/>
        </w:rPr>
        <w:t>.</w:t>
      </w:r>
      <w:r w:rsidR="00C66725" w:rsidRPr="00C648DC">
        <w:rPr>
          <w:rFonts w:ascii="Tahoma" w:eastAsia="Times New Roman" w:hAnsi="Tahoma" w:cs="Tahoma"/>
          <w:color w:val="244061" w:themeColor="accent1" w:themeShade="80"/>
          <w:sz w:val="20"/>
          <w:szCs w:val="20"/>
          <w:lang w:eastAsia="en-GB"/>
        </w:rPr>
        <w:br/>
      </w:r>
      <w:r w:rsidRPr="00C648DC">
        <w:rPr>
          <w:rFonts w:ascii="Tahoma" w:eastAsia="Times New Roman" w:hAnsi="Tahoma" w:cs="Tahoma"/>
          <w:color w:val="244061" w:themeColor="accent1" w:themeShade="80"/>
          <w:sz w:val="20"/>
          <w:szCs w:val="20"/>
          <w:lang w:eastAsia="en-GB"/>
        </w:rPr>
        <w:t xml:space="preserve">Modulating combustion fan </w:t>
      </w:r>
      <w:r w:rsidR="00C66725" w:rsidRPr="00C648DC">
        <w:rPr>
          <w:rFonts w:ascii="Tahoma" w:eastAsia="Times New Roman" w:hAnsi="Tahoma" w:cs="Tahoma"/>
          <w:color w:val="244061" w:themeColor="accent1" w:themeShade="80"/>
          <w:sz w:val="20"/>
          <w:szCs w:val="20"/>
          <w:lang w:eastAsia="en-GB"/>
        </w:rPr>
        <w:br/>
      </w:r>
      <w:r w:rsidRPr="00C648DC">
        <w:rPr>
          <w:rFonts w:ascii="Tahoma" w:eastAsia="Times New Roman" w:hAnsi="Tahoma" w:cs="Tahoma"/>
          <w:color w:val="244061" w:themeColor="accent1" w:themeShade="80"/>
          <w:sz w:val="20"/>
          <w:szCs w:val="20"/>
          <w:lang w:eastAsia="en-GB"/>
        </w:rPr>
        <w:t>3-speed circulation pump with in-built de-aerator</w:t>
      </w:r>
      <w:r w:rsidR="00C66725" w:rsidRPr="00C648DC">
        <w:rPr>
          <w:rFonts w:ascii="Tahoma" w:eastAsia="Times New Roman" w:hAnsi="Tahoma" w:cs="Tahoma"/>
          <w:color w:val="244061" w:themeColor="accent1" w:themeShade="80"/>
          <w:sz w:val="20"/>
          <w:szCs w:val="20"/>
          <w:lang w:eastAsia="en-GB"/>
        </w:rPr>
        <w:br/>
      </w:r>
      <w:r w:rsidRPr="00C648DC">
        <w:rPr>
          <w:rFonts w:ascii="Tahoma" w:eastAsia="Times New Roman" w:hAnsi="Tahoma" w:cs="Tahoma"/>
          <w:color w:val="244061" w:themeColor="accent1" w:themeShade="80"/>
          <w:sz w:val="20"/>
          <w:szCs w:val="20"/>
          <w:lang w:eastAsia="en-GB"/>
        </w:rPr>
        <w:t>Flame modulation in heating and DHW</w:t>
      </w:r>
      <w:r w:rsidR="00C66725" w:rsidRPr="00C648DC">
        <w:rPr>
          <w:rFonts w:ascii="Tahoma" w:eastAsia="Times New Roman" w:hAnsi="Tahoma" w:cs="Tahoma"/>
          <w:color w:val="244061" w:themeColor="accent1" w:themeShade="80"/>
          <w:sz w:val="20"/>
          <w:szCs w:val="20"/>
          <w:lang w:eastAsia="en-GB"/>
        </w:rPr>
        <w:br/>
      </w:r>
      <w:r w:rsidRPr="00C648DC">
        <w:rPr>
          <w:rFonts w:ascii="Tahoma" w:eastAsia="Times New Roman" w:hAnsi="Tahoma" w:cs="Tahoma"/>
          <w:color w:val="244061" w:themeColor="accent1" w:themeShade="80"/>
          <w:sz w:val="20"/>
          <w:szCs w:val="20"/>
          <w:lang w:eastAsia="en-GB"/>
        </w:rPr>
        <w:t>Wide modulation range 1:9</w:t>
      </w:r>
      <w:r w:rsidR="00C66725" w:rsidRPr="00C648DC">
        <w:rPr>
          <w:rFonts w:ascii="Tahoma" w:eastAsia="Times New Roman" w:hAnsi="Tahoma" w:cs="Tahoma"/>
          <w:color w:val="244061" w:themeColor="accent1" w:themeShade="80"/>
          <w:sz w:val="20"/>
          <w:szCs w:val="20"/>
          <w:lang w:eastAsia="en-GB"/>
        </w:rPr>
        <w:br/>
      </w:r>
      <w:r w:rsidRPr="00C648DC">
        <w:rPr>
          <w:rFonts w:ascii="Tahoma" w:eastAsia="Times New Roman" w:hAnsi="Tahoma" w:cs="Tahoma"/>
          <w:color w:val="244061" w:themeColor="accent1" w:themeShade="80"/>
          <w:sz w:val="20"/>
          <w:szCs w:val="20"/>
          <w:lang w:eastAsia="en-GB"/>
        </w:rPr>
        <w:t>Low power consumption in stand-by (2.3 W)</w:t>
      </w:r>
      <w:r w:rsidR="00C66725" w:rsidRPr="00C648DC">
        <w:rPr>
          <w:rFonts w:ascii="Tahoma" w:eastAsia="Times New Roman" w:hAnsi="Tahoma" w:cs="Tahoma"/>
          <w:color w:val="244061" w:themeColor="accent1" w:themeShade="80"/>
          <w:sz w:val="20"/>
          <w:szCs w:val="20"/>
          <w:lang w:eastAsia="en-GB"/>
        </w:rPr>
        <w:t xml:space="preserve"> </w:t>
      </w:r>
      <w:r w:rsidRPr="00C648DC">
        <w:rPr>
          <w:rFonts w:ascii="Tahoma" w:eastAsia="Times New Roman" w:hAnsi="Tahoma" w:cs="Tahoma"/>
          <w:color w:val="244061" w:themeColor="accent1" w:themeShade="80"/>
          <w:sz w:val="20"/>
          <w:szCs w:val="20"/>
          <w:lang w:eastAsia="en-GB"/>
        </w:rPr>
        <w:t>in accordance with EuP Directive</w:t>
      </w:r>
    </w:p>
    <w:p w:rsidR="00C66725" w:rsidRDefault="00C66725" w:rsidP="001825EB">
      <w:pPr>
        <w:spacing w:before="100" w:beforeAutospacing="1" w:after="100" w:afterAutospacing="1"/>
      </w:pPr>
    </w:p>
    <w:p w:rsidR="00E54F82" w:rsidRDefault="00E54F82" w:rsidP="001825EB">
      <w:pPr>
        <w:spacing w:before="100" w:beforeAutospacing="1" w:after="100" w:afterAutospacing="1"/>
      </w:pPr>
    </w:p>
    <w:p w:rsidR="00E54F82" w:rsidRDefault="00E54F82" w:rsidP="001825EB">
      <w:pPr>
        <w:spacing w:before="100" w:beforeAutospacing="1" w:after="100" w:afterAutospacing="1"/>
      </w:pPr>
    </w:p>
    <w:p w:rsidR="00A23A11" w:rsidRDefault="00A23A11" w:rsidP="001825EB">
      <w:pPr>
        <w:spacing w:before="100" w:beforeAutospacing="1" w:after="100" w:afterAutospacing="1"/>
      </w:pPr>
    </w:p>
    <w:p w:rsidR="00C66725" w:rsidRPr="00C66725" w:rsidRDefault="00C66725" w:rsidP="001825EB">
      <w:pPr>
        <w:spacing w:before="100" w:beforeAutospacing="1" w:after="100" w:afterAutospacing="1"/>
        <w:rPr>
          <w:rFonts w:ascii="Tahoma" w:hAnsi="Tahoma" w:cs="Tahoma"/>
          <w:color w:val="244061" w:themeColor="accent1" w:themeShade="80"/>
        </w:rPr>
      </w:pPr>
      <w:r>
        <w:rPr>
          <w:rFonts w:ascii="Tahoma" w:hAnsi="Tahoma" w:cs="Tahoma"/>
          <w:b/>
          <w:color w:val="244061" w:themeColor="accent1" w:themeShade="80"/>
          <w:sz w:val="20"/>
          <w:szCs w:val="20"/>
        </w:rPr>
        <w:lastRenderedPageBreak/>
        <w:t>Heat Pumps</w:t>
      </w:r>
    </w:p>
    <w:p w:rsidR="00C66725" w:rsidRPr="00C66725" w:rsidRDefault="00C66725" w:rsidP="001825EB">
      <w:pPr>
        <w:spacing w:before="100" w:beforeAutospacing="1" w:after="100" w:afterAutospacing="1"/>
        <w:rPr>
          <w:rFonts w:ascii="Tahoma" w:hAnsi="Tahoma" w:cs="Tahoma"/>
          <w:color w:val="244061" w:themeColor="accent1" w:themeShade="80"/>
        </w:rPr>
      </w:pPr>
    </w:p>
    <w:p w:rsidR="00C66725" w:rsidRPr="00C66725" w:rsidRDefault="00C66725" w:rsidP="00C66725">
      <w:pPr>
        <w:shd w:val="clear" w:color="auto" w:fill="FFFFFF"/>
        <w:spacing w:before="120" w:after="270" w:line="270" w:lineRule="atLeast"/>
        <w:rPr>
          <w:rFonts w:ascii="Tahoma" w:eastAsia="Times New Roman" w:hAnsi="Tahoma" w:cs="Tahoma"/>
          <w:b/>
          <w:bCs/>
          <w:color w:val="244061" w:themeColor="accent1" w:themeShade="80"/>
          <w:sz w:val="20"/>
          <w:szCs w:val="20"/>
          <w:lang w:eastAsia="en-GB"/>
        </w:rPr>
      </w:pPr>
      <w:r w:rsidRPr="00C66725">
        <w:rPr>
          <w:rFonts w:ascii="Tahoma" w:eastAsia="Times New Roman" w:hAnsi="Tahoma" w:cs="Tahoma"/>
          <w:b/>
          <w:bCs/>
          <w:noProof/>
          <w:color w:val="244061" w:themeColor="accent1" w:themeShade="80"/>
          <w:sz w:val="20"/>
          <w:szCs w:val="20"/>
          <w:lang w:eastAsia="en-GB"/>
        </w:rPr>
        <w:drawing>
          <wp:anchor distT="0" distB="0" distL="0" distR="0" simplePos="0" relativeHeight="251658240" behindDoc="0" locked="0" layoutInCell="1" allowOverlap="0">
            <wp:simplePos x="0" y="0"/>
            <wp:positionH relativeFrom="column">
              <wp:posOffset>66675</wp:posOffset>
            </wp:positionH>
            <wp:positionV relativeFrom="line">
              <wp:posOffset>-304800</wp:posOffset>
            </wp:positionV>
            <wp:extent cx="1771650" cy="1276350"/>
            <wp:effectExtent l="19050" t="0" r="0" b="0"/>
            <wp:wrapSquare wrapText="bothSides"/>
            <wp:docPr id="8" name="Picture 8" descr="http://www.kra-technical.com/HeatPump-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ra-technical.com/HeatPump-for-Web.jpg"/>
                    <pic:cNvPicPr>
                      <a:picLocks noChangeAspect="1" noChangeArrowheads="1"/>
                    </pic:cNvPicPr>
                  </pic:nvPicPr>
                  <pic:blipFill>
                    <a:blip r:embed="rId20" cstate="print"/>
                    <a:srcRect/>
                    <a:stretch>
                      <a:fillRect/>
                    </a:stretch>
                  </pic:blipFill>
                  <pic:spPr bwMode="auto">
                    <a:xfrm>
                      <a:off x="0" y="0"/>
                      <a:ext cx="1771650" cy="1276350"/>
                    </a:xfrm>
                    <a:prstGeom prst="rect">
                      <a:avLst/>
                    </a:prstGeom>
                    <a:noFill/>
                    <a:ln w="9525">
                      <a:noFill/>
                      <a:miter lim="800000"/>
                      <a:headEnd/>
                      <a:tailEnd/>
                    </a:ln>
                  </pic:spPr>
                </pic:pic>
              </a:graphicData>
            </a:graphic>
          </wp:anchor>
        </w:drawing>
      </w:r>
    </w:p>
    <w:p w:rsidR="00C66725" w:rsidRPr="00C66725" w:rsidRDefault="00C66725" w:rsidP="00C66725">
      <w:pPr>
        <w:shd w:val="clear" w:color="auto" w:fill="FFFFFF"/>
        <w:spacing w:before="120" w:after="270" w:line="270" w:lineRule="atLeast"/>
        <w:rPr>
          <w:rFonts w:ascii="Tahoma" w:eastAsia="Times New Roman" w:hAnsi="Tahoma" w:cs="Tahoma"/>
          <w:b/>
          <w:bCs/>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b/>
          <w:bCs/>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r w:rsidRPr="00C66725">
        <w:rPr>
          <w:rFonts w:ascii="Tahoma" w:eastAsia="Times New Roman" w:hAnsi="Tahoma" w:cs="Tahoma"/>
          <w:color w:val="244061" w:themeColor="accent1" w:themeShade="80"/>
          <w:sz w:val="20"/>
          <w:szCs w:val="20"/>
          <w:lang w:eastAsia="en-GB"/>
        </w:rPr>
        <w:t>Using our Air source heat pumps with 65ºc flow temperature, connected through any</w:t>
      </w:r>
      <w:r w:rsidRPr="00C66725">
        <w:rPr>
          <w:rFonts w:ascii="Tahoma" w:eastAsia="Times New Roman" w:hAnsi="Tahoma" w:cs="Tahoma"/>
          <w:color w:val="244061" w:themeColor="accent1" w:themeShade="80"/>
          <w:sz w:val="20"/>
          <w:lang w:eastAsia="en-GB"/>
        </w:rPr>
        <w:t> </w:t>
      </w:r>
      <w:r w:rsidRPr="00C66725">
        <w:rPr>
          <w:rFonts w:ascii="Tahoma" w:eastAsia="Times New Roman" w:hAnsi="Tahoma" w:cs="Tahoma"/>
          <w:color w:val="244061" w:themeColor="accent1" w:themeShade="80"/>
          <w:sz w:val="20"/>
          <w:szCs w:val="20"/>
          <w:lang w:eastAsia="en-GB"/>
        </w:rPr>
        <w:t>of our Thermal stores to Aluminium radiators designed for low temperature (50ºc)</w:t>
      </w:r>
      <w:r w:rsidRPr="00C66725">
        <w:rPr>
          <w:rFonts w:ascii="Tahoma" w:eastAsia="Times New Roman" w:hAnsi="Tahoma" w:cs="Tahoma"/>
          <w:color w:val="244061" w:themeColor="accent1" w:themeShade="80"/>
          <w:sz w:val="20"/>
          <w:lang w:eastAsia="en-GB"/>
        </w:rPr>
        <w:t> </w:t>
      </w:r>
      <w:r w:rsidRPr="00C66725">
        <w:rPr>
          <w:rFonts w:ascii="Tahoma" w:eastAsia="Times New Roman" w:hAnsi="Tahoma" w:cs="Tahoma"/>
          <w:color w:val="244061" w:themeColor="accent1" w:themeShade="80"/>
          <w:sz w:val="20"/>
          <w:szCs w:val="20"/>
          <w:lang w:eastAsia="en-GB"/>
        </w:rPr>
        <w:t>systems, KRA can now bring you the ideal solution for any heating system, without</w:t>
      </w:r>
      <w:r w:rsidRPr="00C66725">
        <w:rPr>
          <w:rFonts w:ascii="Tahoma" w:eastAsia="Times New Roman" w:hAnsi="Tahoma" w:cs="Tahoma"/>
          <w:color w:val="244061" w:themeColor="accent1" w:themeShade="80"/>
          <w:sz w:val="20"/>
          <w:lang w:eastAsia="en-GB"/>
        </w:rPr>
        <w:t> </w:t>
      </w:r>
      <w:r w:rsidRPr="00C66725">
        <w:rPr>
          <w:rFonts w:ascii="Tahoma" w:eastAsia="Times New Roman" w:hAnsi="Tahoma" w:cs="Tahoma"/>
          <w:color w:val="244061" w:themeColor="accent1" w:themeShade="80"/>
          <w:sz w:val="20"/>
          <w:szCs w:val="20"/>
          <w:lang w:eastAsia="en-GB"/>
        </w:rPr>
        <w:t>any concerns about the energy and hot water produced by the heat pump providing sufficient heat in winter. </w:t>
      </w: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p>
    <w:p w:rsidR="00C66725" w:rsidRPr="00C66725" w:rsidRDefault="00C66725" w:rsidP="00C66725">
      <w:pPr>
        <w:spacing w:before="100" w:beforeAutospacing="1" w:after="100" w:afterAutospacing="1"/>
        <w:rPr>
          <w:rFonts w:ascii="Tahoma" w:hAnsi="Tahoma" w:cs="Tahoma"/>
          <w:color w:val="244061" w:themeColor="accent1" w:themeShade="80"/>
        </w:rPr>
      </w:pPr>
      <w:r w:rsidRPr="00C66725">
        <w:rPr>
          <w:rFonts w:ascii="Tahoma" w:hAnsi="Tahoma" w:cs="Tahoma"/>
          <w:b/>
          <w:color w:val="244061" w:themeColor="accent1" w:themeShade="80"/>
          <w:sz w:val="20"/>
          <w:szCs w:val="20"/>
        </w:rPr>
        <w:t>Under Floor heating</w:t>
      </w: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r w:rsidRPr="00C66725">
        <w:rPr>
          <w:rFonts w:ascii="Tahoma" w:eastAsia="Times New Roman" w:hAnsi="Tahoma" w:cs="Tahoma"/>
          <w:noProof/>
          <w:color w:val="244061" w:themeColor="accent1" w:themeShade="80"/>
          <w:sz w:val="20"/>
          <w:szCs w:val="20"/>
          <w:lang w:eastAsia="en-GB"/>
        </w:rPr>
        <w:drawing>
          <wp:anchor distT="0" distB="0" distL="0" distR="0" simplePos="0" relativeHeight="251659264" behindDoc="0" locked="0" layoutInCell="1" allowOverlap="0">
            <wp:simplePos x="0" y="0"/>
            <wp:positionH relativeFrom="column">
              <wp:align>left</wp:align>
            </wp:positionH>
            <wp:positionV relativeFrom="line">
              <wp:posOffset>110490</wp:posOffset>
            </wp:positionV>
            <wp:extent cx="2324100" cy="1362075"/>
            <wp:effectExtent l="19050" t="0" r="0" b="0"/>
            <wp:wrapSquare wrapText="bothSides"/>
            <wp:docPr id="9" name="Picture 9" descr="http://www.kra-technical.com/default_3dr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ra-technical.com/default_3drender.png"/>
                    <pic:cNvPicPr>
                      <a:picLocks noChangeAspect="1" noChangeArrowheads="1"/>
                    </pic:cNvPicPr>
                  </pic:nvPicPr>
                  <pic:blipFill>
                    <a:blip r:embed="rId21" cstate="print"/>
                    <a:srcRect/>
                    <a:stretch>
                      <a:fillRect/>
                    </a:stretch>
                  </pic:blipFill>
                  <pic:spPr bwMode="auto">
                    <a:xfrm>
                      <a:off x="0" y="0"/>
                      <a:ext cx="2324100" cy="1362075"/>
                    </a:xfrm>
                    <a:prstGeom prst="rect">
                      <a:avLst/>
                    </a:prstGeom>
                    <a:noFill/>
                    <a:ln w="9525">
                      <a:noFill/>
                      <a:miter lim="800000"/>
                      <a:headEnd/>
                      <a:tailEnd/>
                    </a:ln>
                  </pic:spPr>
                </pic:pic>
              </a:graphicData>
            </a:graphic>
          </wp:anchor>
        </w:drawing>
      </w: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18"/>
          <w:szCs w:val="18"/>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18"/>
          <w:szCs w:val="18"/>
          <w:lang w:eastAsia="en-GB"/>
        </w:rPr>
      </w:pPr>
      <w:r w:rsidRPr="00C66725">
        <w:rPr>
          <w:rFonts w:ascii="Tahoma" w:eastAsia="Times New Roman" w:hAnsi="Tahoma" w:cs="Tahoma"/>
          <w:color w:val="244061" w:themeColor="accent1" w:themeShade="80"/>
          <w:sz w:val="20"/>
          <w:szCs w:val="20"/>
          <w:lang w:eastAsia="en-GB"/>
        </w:rPr>
        <w:t>Through our close association with Jupiter Under-floor heating, one of the leading names in under-floor heating system, we are pleased to offer the systems as below.</w:t>
      </w: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r w:rsidRPr="00C66725">
        <w:rPr>
          <w:rFonts w:ascii="Tahoma" w:eastAsia="Times New Roman" w:hAnsi="Tahoma" w:cs="Tahoma"/>
          <w:color w:val="244061" w:themeColor="accent1" w:themeShade="80"/>
          <w:sz w:val="20"/>
          <w:szCs w:val="20"/>
          <w:lang w:eastAsia="en-GB"/>
        </w:rPr>
        <w:t>Using modern technology we can supply a `Dry-Fit` no screed under-floor system that is capable of being able to supply balanced heating  across the surface of a floor. A Dry system is also more economical to run and faster to respond to weather compensation.</w:t>
      </w:r>
    </w:p>
    <w:p w:rsidR="00B538A4" w:rsidRDefault="00B538A4"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18"/>
          <w:szCs w:val="18"/>
          <w:lang w:eastAsia="en-GB"/>
        </w:rPr>
      </w:pPr>
      <w:r w:rsidRPr="00C66725">
        <w:rPr>
          <w:rFonts w:ascii="Tahoma" w:eastAsia="Times New Roman" w:hAnsi="Tahoma" w:cs="Tahoma"/>
          <w:color w:val="244061" w:themeColor="accent1" w:themeShade="80"/>
          <w:sz w:val="20"/>
          <w:szCs w:val="20"/>
          <w:lang w:eastAsia="en-GB"/>
        </w:rPr>
        <w:lastRenderedPageBreak/>
        <w:t>System Benefits:                      </w:t>
      </w:r>
      <w:r w:rsidR="00301BE9">
        <w:rPr>
          <w:rFonts w:ascii="Tahoma" w:eastAsia="Times New Roman" w:hAnsi="Tahoma" w:cs="Tahoma"/>
          <w:color w:val="244061" w:themeColor="accent1" w:themeShade="80"/>
          <w:sz w:val="20"/>
          <w:szCs w:val="20"/>
          <w:lang w:eastAsia="en-GB"/>
        </w:rPr>
        <w:t>                              </w:t>
      </w:r>
      <w:r w:rsidRPr="00C66725">
        <w:rPr>
          <w:rFonts w:ascii="Tahoma" w:eastAsia="Times New Roman" w:hAnsi="Tahoma" w:cs="Tahoma"/>
          <w:color w:val="244061" w:themeColor="accent1" w:themeShade="80"/>
          <w:sz w:val="20"/>
          <w:szCs w:val="20"/>
          <w:lang w:eastAsia="en-GB"/>
        </w:rPr>
        <w:t>   </w:t>
      </w:r>
      <w:r w:rsidR="00301BE9">
        <w:rPr>
          <w:rFonts w:ascii="Tahoma" w:eastAsia="Times New Roman" w:hAnsi="Tahoma" w:cs="Tahoma"/>
          <w:color w:val="244061" w:themeColor="accent1" w:themeShade="80"/>
          <w:sz w:val="18"/>
          <w:szCs w:val="18"/>
          <w:lang w:eastAsia="en-GB"/>
        </w:rPr>
        <w:br/>
      </w:r>
      <w:r w:rsidRPr="00C66725">
        <w:rPr>
          <w:rFonts w:ascii="Tahoma" w:eastAsia="Times New Roman" w:hAnsi="Tahoma" w:cs="Tahoma"/>
          <w:color w:val="244061" w:themeColor="accent1" w:themeShade="80"/>
          <w:sz w:val="20"/>
          <w:szCs w:val="20"/>
          <w:lang w:eastAsia="en-GB"/>
        </w:rPr>
        <w:t xml:space="preserve">Immediate use after installation / no </w:t>
      </w:r>
      <w:r w:rsidR="00301BE9">
        <w:rPr>
          <w:rFonts w:ascii="Tahoma" w:eastAsia="Times New Roman" w:hAnsi="Tahoma" w:cs="Tahoma"/>
          <w:color w:val="244061" w:themeColor="accent1" w:themeShade="80"/>
          <w:sz w:val="20"/>
          <w:szCs w:val="20"/>
          <w:lang w:eastAsia="en-GB"/>
        </w:rPr>
        <w:t xml:space="preserve">day per mm </w:t>
      </w:r>
      <w:r w:rsidRPr="00C66725">
        <w:rPr>
          <w:rFonts w:ascii="Tahoma" w:eastAsia="Times New Roman" w:hAnsi="Tahoma" w:cs="Tahoma"/>
          <w:color w:val="244061" w:themeColor="accent1" w:themeShade="80"/>
          <w:sz w:val="20"/>
          <w:szCs w:val="20"/>
          <w:lang w:eastAsia="en-GB"/>
        </w:rPr>
        <w:t>drying times</w:t>
      </w:r>
      <w:r w:rsidRPr="00C66725">
        <w:rPr>
          <w:rFonts w:ascii="Tahoma" w:eastAsia="Times New Roman" w:hAnsi="Tahoma" w:cs="Tahoma"/>
          <w:color w:val="244061" w:themeColor="accent1" w:themeShade="80"/>
          <w:sz w:val="18"/>
          <w:szCs w:val="18"/>
          <w:lang w:eastAsia="en-GB"/>
        </w:rPr>
        <w:br/>
      </w:r>
      <w:r w:rsidRPr="00C66725">
        <w:rPr>
          <w:rFonts w:ascii="Tahoma" w:eastAsia="Times New Roman" w:hAnsi="Tahoma" w:cs="Tahoma"/>
          <w:color w:val="244061" w:themeColor="accent1" w:themeShade="80"/>
          <w:sz w:val="20"/>
          <w:szCs w:val="20"/>
          <w:lang w:eastAsia="en-GB"/>
        </w:rPr>
        <w:t>Only 50mm build height increase on solid floor</w:t>
      </w:r>
      <w:r w:rsidRPr="00C66725">
        <w:rPr>
          <w:rFonts w:ascii="Tahoma" w:eastAsia="Times New Roman" w:hAnsi="Tahoma" w:cs="Tahoma"/>
          <w:color w:val="244061" w:themeColor="accent1" w:themeShade="80"/>
          <w:sz w:val="18"/>
          <w:szCs w:val="18"/>
          <w:lang w:eastAsia="en-GB"/>
        </w:rPr>
        <w:br/>
      </w:r>
      <w:r w:rsidRPr="00C66725">
        <w:rPr>
          <w:rFonts w:ascii="Tahoma" w:eastAsia="Times New Roman" w:hAnsi="Tahoma" w:cs="Tahoma"/>
          <w:color w:val="244061" w:themeColor="accent1" w:themeShade="80"/>
          <w:sz w:val="20"/>
          <w:szCs w:val="20"/>
          <w:lang w:eastAsia="en-GB"/>
        </w:rPr>
        <w:t>1.5Kn/point loading up to 5Kn point loading</w:t>
      </w:r>
      <w:r w:rsidRPr="00C66725">
        <w:rPr>
          <w:rFonts w:ascii="Tahoma" w:eastAsia="Times New Roman" w:hAnsi="Tahoma" w:cs="Tahoma"/>
          <w:color w:val="244061" w:themeColor="accent1" w:themeShade="80"/>
          <w:sz w:val="18"/>
          <w:szCs w:val="18"/>
          <w:lang w:eastAsia="en-GB"/>
        </w:rPr>
        <w:br/>
      </w:r>
      <w:r w:rsidRPr="00C66725">
        <w:rPr>
          <w:rFonts w:ascii="Tahoma" w:eastAsia="Times New Roman" w:hAnsi="Tahoma" w:cs="Tahoma"/>
          <w:color w:val="244061" w:themeColor="accent1" w:themeShade="80"/>
          <w:sz w:val="20"/>
          <w:szCs w:val="20"/>
          <w:lang w:eastAsia="en-GB"/>
        </w:rPr>
        <w:t>Cover with engineered wood floor or Thermal conducting tiles or your choice</w:t>
      </w: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r w:rsidRPr="00C66725">
        <w:rPr>
          <w:rFonts w:ascii="Tahoma" w:eastAsia="Times New Roman" w:hAnsi="Tahoma" w:cs="Tahoma"/>
          <w:noProof/>
          <w:color w:val="244061" w:themeColor="accent1" w:themeShade="80"/>
          <w:sz w:val="20"/>
          <w:szCs w:val="20"/>
          <w:lang w:eastAsia="en-GB"/>
        </w:rPr>
        <w:drawing>
          <wp:anchor distT="0" distB="0" distL="0" distR="0" simplePos="0" relativeHeight="251660288" behindDoc="0" locked="0" layoutInCell="1" allowOverlap="0">
            <wp:simplePos x="0" y="0"/>
            <wp:positionH relativeFrom="column">
              <wp:posOffset>481330</wp:posOffset>
            </wp:positionH>
            <wp:positionV relativeFrom="line">
              <wp:posOffset>123825</wp:posOffset>
            </wp:positionV>
            <wp:extent cx="1819275" cy="1457325"/>
            <wp:effectExtent l="19050" t="0" r="9525" b="0"/>
            <wp:wrapSquare wrapText="bothSides"/>
            <wp:docPr id="10" name="Picture 10" descr="http://www.kra-technical.com/subp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ra-technical.com/subpag1.jpg"/>
                    <pic:cNvPicPr>
                      <a:picLocks noChangeAspect="1" noChangeArrowheads="1"/>
                    </pic:cNvPicPr>
                  </pic:nvPicPr>
                  <pic:blipFill>
                    <a:blip r:embed="rId22" cstate="print"/>
                    <a:srcRect/>
                    <a:stretch>
                      <a:fillRect/>
                    </a:stretch>
                  </pic:blipFill>
                  <pic:spPr bwMode="auto">
                    <a:xfrm>
                      <a:off x="0" y="0"/>
                      <a:ext cx="1819275" cy="1457325"/>
                    </a:xfrm>
                    <a:prstGeom prst="rect">
                      <a:avLst/>
                    </a:prstGeom>
                    <a:noFill/>
                    <a:ln w="9525">
                      <a:noFill/>
                      <a:miter lim="800000"/>
                      <a:headEnd/>
                      <a:tailEnd/>
                    </a:ln>
                  </pic:spPr>
                </pic:pic>
              </a:graphicData>
            </a:graphic>
          </wp:anchor>
        </w:drawing>
      </w: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20"/>
          <w:szCs w:val="20"/>
          <w:lang w:eastAsia="en-GB"/>
        </w:rPr>
      </w:pP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18"/>
          <w:szCs w:val="18"/>
          <w:lang w:eastAsia="en-GB"/>
        </w:rPr>
      </w:pPr>
      <w:r w:rsidRPr="00C66725">
        <w:rPr>
          <w:rFonts w:ascii="Tahoma" w:eastAsia="Times New Roman" w:hAnsi="Tahoma" w:cs="Tahoma"/>
          <w:color w:val="244061" w:themeColor="accent1" w:themeShade="80"/>
          <w:sz w:val="20"/>
          <w:szCs w:val="20"/>
          <w:lang w:eastAsia="en-GB"/>
        </w:rPr>
        <w:t>We are able offer the following;</w:t>
      </w:r>
    </w:p>
    <w:p w:rsidR="00C66725" w:rsidRPr="00C66725" w:rsidRDefault="00C66725" w:rsidP="00C66725">
      <w:pPr>
        <w:shd w:val="clear" w:color="auto" w:fill="FFFFFF"/>
        <w:spacing w:after="0" w:line="270" w:lineRule="atLeast"/>
        <w:rPr>
          <w:rFonts w:ascii="Tahoma" w:eastAsia="Times New Roman" w:hAnsi="Tahoma" w:cs="Tahoma"/>
          <w:color w:val="244061" w:themeColor="accent1" w:themeShade="80"/>
          <w:sz w:val="18"/>
          <w:szCs w:val="18"/>
          <w:lang w:eastAsia="en-GB"/>
        </w:rPr>
      </w:pPr>
      <w:r w:rsidRPr="00C66725">
        <w:rPr>
          <w:rFonts w:ascii="Tahoma" w:eastAsia="Times New Roman" w:hAnsi="Tahoma" w:cs="Tahoma"/>
          <w:color w:val="244061" w:themeColor="accent1" w:themeShade="80"/>
          <w:sz w:val="20"/>
          <w:szCs w:val="20"/>
          <w:lang w:eastAsia="en-GB"/>
        </w:rPr>
        <w:t>Bespoke design to suit YOUR building (s)</w:t>
      </w:r>
    </w:p>
    <w:p w:rsidR="00C66725" w:rsidRPr="00C66725" w:rsidRDefault="00C66725" w:rsidP="00C66725">
      <w:pPr>
        <w:shd w:val="clear" w:color="auto" w:fill="FFFFFF"/>
        <w:spacing w:after="0" w:line="270" w:lineRule="atLeast"/>
        <w:rPr>
          <w:rFonts w:ascii="Tahoma" w:eastAsia="Times New Roman" w:hAnsi="Tahoma" w:cs="Tahoma"/>
          <w:color w:val="244061" w:themeColor="accent1" w:themeShade="80"/>
          <w:sz w:val="18"/>
          <w:szCs w:val="18"/>
          <w:lang w:eastAsia="en-GB"/>
        </w:rPr>
      </w:pPr>
      <w:r w:rsidRPr="00C66725">
        <w:rPr>
          <w:rFonts w:ascii="Tahoma" w:eastAsia="Times New Roman" w:hAnsi="Tahoma" w:cs="Tahoma"/>
          <w:color w:val="244061" w:themeColor="accent1" w:themeShade="80"/>
          <w:sz w:val="20"/>
          <w:szCs w:val="20"/>
          <w:lang w:eastAsia="en-GB"/>
        </w:rPr>
        <w:t>Design and supply service (or) Design, Supply and Professional installation</w:t>
      </w:r>
    </w:p>
    <w:p w:rsidR="00C66725" w:rsidRPr="00C66725" w:rsidRDefault="00C66725" w:rsidP="00C66725">
      <w:pPr>
        <w:shd w:val="clear" w:color="auto" w:fill="FFFFFF"/>
        <w:spacing w:after="0" w:line="270" w:lineRule="atLeast"/>
        <w:rPr>
          <w:rFonts w:ascii="Tahoma" w:eastAsia="Times New Roman" w:hAnsi="Tahoma" w:cs="Tahoma"/>
          <w:color w:val="244061" w:themeColor="accent1" w:themeShade="80"/>
          <w:sz w:val="18"/>
          <w:szCs w:val="18"/>
          <w:lang w:eastAsia="en-GB"/>
        </w:rPr>
      </w:pPr>
      <w:r w:rsidRPr="00C66725">
        <w:rPr>
          <w:rFonts w:ascii="Tahoma" w:eastAsia="Times New Roman" w:hAnsi="Tahoma" w:cs="Tahoma"/>
          <w:color w:val="244061" w:themeColor="accent1" w:themeShade="80"/>
          <w:sz w:val="20"/>
          <w:szCs w:val="20"/>
          <w:lang w:eastAsia="en-GB"/>
        </w:rPr>
        <w:t>Wet Room system available (Walk in Shower - Ideal disabled access)</w:t>
      </w:r>
    </w:p>
    <w:p w:rsidR="00C66725" w:rsidRPr="00C66725" w:rsidRDefault="00C66725" w:rsidP="00C66725">
      <w:pPr>
        <w:shd w:val="clear" w:color="auto" w:fill="FFFFFF"/>
        <w:spacing w:after="0" w:line="270" w:lineRule="atLeast"/>
        <w:rPr>
          <w:rFonts w:ascii="Tahoma" w:eastAsia="Times New Roman" w:hAnsi="Tahoma" w:cs="Tahoma"/>
          <w:color w:val="244061" w:themeColor="accent1" w:themeShade="80"/>
          <w:sz w:val="18"/>
          <w:szCs w:val="18"/>
          <w:lang w:eastAsia="en-GB"/>
        </w:rPr>
      </w:pPr>
      <w:r w:rsidRPr="00C66725">
        <w:rPr>
          <w:rFonts w:ascii="Tahoma" w:eastAsia="Times New Roman" w:hAnsi="Tahoma" w:cs="Tahoma"/>
          <w:color w:val="244061" w:themeColor="accent1" w:themeShade="80"/>
          <w:sz w:val="20"/>
          <w:szCs w:val="20"/>
          <w:lang w:eastAsia="en-GB"/>
        </w:rPr>
        <w:t>Between Joist systems</w:t>
      </w:r>
    </w:p>
    <w:p w:rsidR="00C66725" w:rsidRPr="00C66725" w:rsidRDefault="00C66725" w:rsidP="00C66725">
      <w:pPr>
        <w:shd w:val="clear" w:color="auto" w:fill="FFFFFF"/>
        <w:spacing w:before="120" w:after="270" w:line="270" w:lineRule="atLeast"/>
        <w:rPr>
          <w:rFonts w:ascii="Tahoma" w:eastAsia="Times New Roman" w:hAnsi="Tahoma" w:cs="Tahoma"/>
          <w:color w:val="244061" w:themeColor="accent1" w:themeShade="80"/>
          <w:sz w:val="18"/>
          <w:szCs w:val="18"/>
          <w:lang w:eastAsia="en-GB"/>
        </w:rPr>
      </w:pPr>
      <w:r w:rsidRPr="00C66725">
        <w:rPr>
          <w:rFonts w:ascii="Tahoma" w:eastAsia="Times New Roman" w:hAnsi="Tahoma" w:cs="Tahoma"/>
          <w:color w:val="244061" w:themeColor="accent1" w:themeShade="80"/>
          <w:sz w:val="20"/>
          <w:szCs w:val="20"/>
          <w:lang w:eastAsia="en-GB"/>
        </w:rPr>
        <w:t>+ A Unique System made from recycled wood Waste</w:t>
      </w:r>
    </w:p>
    <w:p w:rsidR="00B538A4" w:rsidRDefault="00B538A4" w:rsidP="00C66725">
      <w:pPr>
        <w:rPr>
          <w:rFonts w:ascii="Tahoma" w:hAnsi="Tahoma" w:cs="Tahoma"/>
          <w:b/>
          <w:color w:val="0070C0"/>
          <w:sz w:val="20"/>
          <w:szCs w:val="20"/>
        </w:rPr>
      </w:pPr>
    </w:p>
    <w:p w:rsidR="00B538A4" w:rsidRDefault="00B538A4" w:rsidP="00C66725">
      <w:pPr>
        <w:rPr>
          <w:rFonts w:ascii="Tahoma" w:hAnsi="Tahoma" w:cs="Tahoma"/>
          <w:b/>
          <w:color w:val="0070C0"/>
          <w:sz w:val="20"/>
          <w:szCs w:val="20"/>
        </w:rPr>
      </w:pPr>
      <w:r>
        <w:rPr>
          <w:rFonts w:ascii="Tahoma" w:hAnsi="Tahoma" w:cs="Tahoma"/>
          <w:b/>
          <w:color w:val="0070C0"/>
          <w:sz w:val="20"/>
          <w:szCs w:val="20"/>
        </w:rPr>
        <w:t>“Hot off the Press”</w:t>
      </w:r>
    </w:p>
    <w:p w:rsidR="00B538A4" w:rsidRPr="00B538A4" w:rsidRDefault="00B538A4" w:rsidP="00C66725">
      <w:pPr>
        <w:rPr>
          <w:rFonts w:ascii="Tahoma" w:hAnsi="Tahoma" w:cs="Tahoma"/>
          <w:color w:val="0070C0"/>
          <w:sz w:val="20"/>
          <w:szCs w:val="20"/>
        </w:rPr>
      </w:pPr>
      <w:r>
        <w:rPr>
          <w:rStyle w:val="Strong"/>
          <w:rFonts w:ascii="Tahoma" w:hAnsi="Tahoma" w:cs="Tahoma"/>
          <w:color w:val="0070C0"/>
          <w:sz w:val="20"/>
          <w:szCs w:val="20"/>
        </w:rPr>
        <w:t>APS</w:t>
      </w:r>
      <w:r w:rsidRPr="00B538A4">
        <w:rPr>
          <w:rFonts w:ascii="Tahoma" w:hAnsi="Tahoma" w:cs="Tahoma"/>
          <w:color w:val="0070C0"/>
          <w:sz w:val="20"/>
          <w:szCs w:val="20"/>
        </w:rPr>
        <w:t xml:space="preserve"> are delighted to announce that they have signed agreements to become an accredited partner of </w:t>
      </w:r>
      <w:r w:rsidRPr="00B538A4">
        <w:rPr>
          <w:rStyle w:val="Strong"/>
          <w:rFonts w:ascii="Tahoma" w:hAnsi="Tahoma" w:cs="Tahoma"/>
          <w:color w:val="0070C0"/>
          <w:sz w:val="20"/>
          <w:szCs w:val="20"/>
        </w:rPr>
        <w:t>Keseco UK Ltd</w:t>
      </w:r>
      <w:r w:rsidRPr="00B538A4">
        <w:rPr>
          <w:rFonts w:ascii="Tahoma" w:hAnsi="Tahoma" w:cs="Tahoma"/>
          <w:color w:val="0070C0"/>
          <w:sz w:val="20"/>
          <w:szCs w:val="20"/>
        </w:rPr>
        <w:t xml:space="preserve">, to distribute their unique patented </w:t>
      </w:r>
      <w:r>
        <w:rPr>
          <w:rFonts w:ascii="Tahoma" w:hAnsi="Tahoma" w:cs="Tahoma"/>
          <w:color w:val="0070C0"/>
          <w:sz w:val="20"/>
          <w:szCs w:val="20"/>
        </w:rPr>
        <w:t xml:space="preserve">“Current Optimisation” </w:t>
      </w:r>
      <w:r w:rsidRPr="00B538A4">
        <w:rPr>
          <w:rFonts w:ascii="Tahoma" w:hAnsi="Tahoma" w:cs="Tahoma"/>
          <w:color w:val="0070C0"/>
          <w:sz w:val="20"/>
          <w:szCs w:val="20"/>
        </w:rPr>
        <w:t xml:space="preserve">energy efficiency technology, </w:t>
      </w:r>
      <w:r>
        <w:rPr>
          <w:rFonts w:ascii="Tahoma" w:hAnsi="Tahoma" w:cs="Tahoma"/>
          <w:color w:val="0070C0"/>
          <w:sz w:val="20"/>
          <w:szCs w:val="20"/>
        </w:rPr>
        <w:t>“</w:t>
      </w:r>
      <w:r w:rsidRPr="00B538A4">
        <w:rPr>
          <w:rStyle w:val="Strong"/>
          <w:rFonts w:ascii="Tahoma" w:hAnsi="Tahoma" w:cs="Tahoma"/>
          <w:color w:val="0070C0"/>
          <w:sz w:val="20"/>
          <w:szCs w:val="20"/>
        </w:rPr>
        <w:t>ULTRA</w:t>
      </w:r>
      <w:r>
        <w:rPr>
          <w:rStyle w:val="Strong"/>
          <w:rFonts w:ascii="Tahoma" w:hAnsi="Tahoma" w:cs="Tahoma"/>
          <w:color w:val="0070C0"/>
          <w:sz w:val="20"/>
          <w:szCs w:val="20"/>
        </w:rPr>
        <w:t xml:space="preserve">”. </w:t>
      </w:r>
      <w:r>
        <w:rPr>
          <w:rStyle w:val="Strong"/>
          <w:rFonts w:ascii="Tahoma" w:hAnsi="Tahoma" w:cs="Tahoma"/>
          <w:b w:val="0"/>
          <w:color w:val="0070C0"/>
          <w:sz w:val="20"/>
          <w:szCs w:val="20"/>
        </w:rPr>
        <w:t xml:space="preserve">Please contact us </w:t>
      </w:r>
      <w:r w:rsidRPr="00B538A4">
        <w:rPr>
          <w:rStyle w:val="Strong"/>
          <w:rFonts w:ascii="Tahoma" w:hAnsi="Tahoma" w:cs="Tahoma"/>
          <w:b w:val="0"/>
          <w:color w:val="0070C0"/>
          <w:sz w:val="20"/>
          <w:szCs w:val="20"/>
        </w:rPr>
        <w:t xml:space="preserve">for </w:t>
      </w:r>
      <w:r>
        <w:rPr>
          <w:rStyle w:val="Strong"/>
          <w:rFonts w:ascii="Tahoma" w:hAnsi="Tahoma" w:cs="Tahoma"/>
          <w:b w:val="0"/>
          <w:color w:val="0070C0"/>
          <w:sz w:val="20"/>
          <w:szCs w:val="20"/>
        </w:rPr>
        <w:t xml:space="preserve">more information. </w:t>
      </w:r>
    </w:p>
    <w:p w:rsidR="00C66725" w:rsidRPr="00761A57" w:rsidRDefault="00C66725" w:rsidP="00C66725">
      <w:pPr>
        <w:rPr>
          <w:rFonts w:ascii="Tahoma" w:hAnsi="Tahoma" w:cs="Tahoma"/>
          <w:b/>
          <w:color w:val="0070C0"/>
          <w:sz w:val="20"/>
          <w:szCs w:val="20"/>
        </w:rPr>
      </w:pPr>
      <w:r w:rsidRPr="00761A57">
        <w:rPr>
          <w:rFonts w:ascii="Tahoma" w:hAnsi="Tahoma" w:cs="Tahoma"/>
          <w:b/>
          <w:color w:val="0070C0"/>
          <w:sz w:val="20"/>
          <w:szCs w:val="20"/>
        </w:rPr>
        <w:t xml:space="preserve">APS would be delighted to meet with you and discuss how we can make your business more </w:t>
      </w:r>
      <w:r w:rsidR="00E54F82" w:rsidRPr="00761A57">
        <w:rPr>
          <w:rFonts w:ascii="Tahoma" w:hAnsi="Tahoma" w:cs="Tahoma"/>
          <w:b/>
          <w:color w:val="0070C0"/>
          <w:sz w:val="20"/>
          <w:szCs w:val="20"/>
        </w:rPr>
        <w:t xml:space="preserve">Energy &amp; Cost </w:t>
      </w:r>
      <w:r w:rsidR="00761A57">
        <w:rPr>
          <w:rFonts w:ascii="Tahoma" w:hAnsi="Tahoma" w:cs="Tahoma"/>
          <w:b/>
          <w:color w:val="0070C0"/>
          <w:sz w:val="20"/>
          <w:szCs w:val="20"/>
        </w:rPr>
        <w:t>E</w:t>
      </w:r>
      <w:r w:rsidR="00E54F82" w:rsidRPr="00761A57">
        <w:rPr>
          <w:rFonts w:ascii="Tahoma" w:hAnsi="Tahoma" w:cs="Tahoma"/>
          <w:b/>
          <w:color w:val="0070C0"/>
          <w:sz w:val="20"/>
          <w:szCs w:val="20"/>
        </w:rPr>
        <w:t>fficient</w:t>
      </w:r>
      <w:r w:rsidR="00B17DA4">
        <w:rPr>
          <w:rFonts w:ascii="Tahoma" w:hAnsi="Tahoma" w:cs="Tahoma"/>
          <w:b/>
          <w:color w:val="0070C0"/>
          <w:sz w:val="20"/>
          <w:szCs w:val="20"/>
        </w:rPr>
        <w:t>, so for an initial FREE audit please give us a call on 0844 264 6411</w:t>
      </w:r>
      <w:r w:rsidR="00E54F82" w:rsidRPr="00761A57">
        <w:rPr>
          <w:rFonts w:ascii="Tahoma" w:hAnsi="Tahoma" w:cs="Tahoma"/>
          <w:b/>
          <w:color w:val="0070C0"/>
          <w:sz w:val="20"/>
          <w:szCs w:val="20"/>
        </w:rPr>
        <w:t xml:space="preserve">. </w:t>
      </w:r>
    </w:p>
    <w:p w:rsidR="00AB6A11" w:rsidRPr="001526F4" w:rsidRDefault="00AB6A11" w:rsidP="00B538A4">
      <w:pPr>
        <w:rPr>
          <w:rFonts w:ascii="Tahoma" w:hAnsi="Tahoma" w:cs="Tahoma"/>
          <w:color w:val="31849B" w:themeColor="accent5" w:themeShade="BF"/>
          <w:sz w:val="20"/>
          <w:szCs w:val="20"/>
        </w:rPr>
      </w:pPr>
    </w:p>
    <w:sectPr w:rsidR="00AB6A11" w:rsidRPr="001526F4" w:rsidSect="00E54F82">
      <w:type w:val="continuous"/>
      <w:pgSz w:w="11906" w:h="16838"/>
      <w:pgMar w:top="1440" w:right="1440" w:bottom="1440" w:left="1440" w:header="680" w:footer="510" w:gutter="0"/>
      <w:pgBorders w:offsetFrom="page">
        <w:top w:val="thickThinSmallGap" w:sz="24" w:space="24" w:color="92CDDC" w:themeColor="accent5" w:themeTint="99"/>
        <w:left w:val="thickThinSmallGap" w:sz="24" w:space="24" w:color="92CDDC" w:themeColor="accent5" w:themeTint="99"/>
        <w:bottom w:val="thinThickSmallGap" w:sz="24" w:space="24" w:color="92CDDC" w:themeColor="accent5" w:themeTint="99"/>
        <w:right w:val="thinThickSmallGap" w:sz="24" w:space="24" w:color="92CDDC" w:themeColor="accent5" w:themeTint="99"/>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8C" w:rsidRDefault="00376D8C" w:rsidP="00C8214F">
      <w:pPr>
        <w:spacing w:after="0" w:line="240" w:lineRule="auto"/>
      </w:pPr>
      <w:r>
        <w:separator/>
      </w:r>
    </w:p>
  </w:endnote>
  <w:endnote w:type="continuationSeparator" w:id="0">
    <w:p w:rsidR="00376D8C" w:rsidRDefault="00376D8C" w:rsidP="00C82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82" w:rsidRPr="00E54F82" w:rsidRDefault="00E54F82" w:rsidP="00E54F82">
    <w:pPr>
      <w:jc w:val="center"/>
      <w:rPr>
        <w:rFonts w:ascii="Tahoma" w:hAnsi="Tahoma" w:cs="Tahoma"/>
        <w:b/>
        <w:color w:val="808080" w:themeColor="background1" w:themeShade="80"/>
        <w:sz w:val="20"/>
        <w:szCs w:val="20"/>
      </w:rPr>
    </w:pPr>
    <w:r w:rsidRPr="008A27B0">
      <w:rPr>
        <w:rFonts w:ascii="Tahoma" w:hAnsi="Tahoma" w:cs="Tahoma"/>
        <w:b/>
        <w:color w:val="808080" w:themeColor="background1" w:themeShade="80"/>
        <w:sz w:val="24"/>
        <w:szCs w:val="24"/>
      </w:rPr>
      <w:br/>
    </w:r>
    <w:hyperlink r:id="rId1" w:history="1">
      <w:r w:rsidRPr="00E54F82">
        <w:rPr>
          <w:rStyle w:val="Hyperlink"/>
          <w:rFonts w:ascii="Tahoma" w:hAnsi="Tahoma" w:cs="Tahoma"/>
          <w:b/>
          <w:sz w:val="20"/>
          <w:szCs w:val="20"/>
        </w:rPr>
        <w:t>www.apsconsulting.net</w:t>
      </w:r>
    </w:hyperlink>
    <w:r w:rsidRPr="00E54F82">
      <w:rPr>
        <w:rFonts w:ascii="Tahoma" w:hAnsi="Tahoma" w:cs="Tahoma"/>
        <w:b/>
        <w:color w:val="808080" w:themeColor="background1" w:themeShade="80"/>
        <w:sz w:val="20"/>
        <w:szCs w:val="20"/>
      </w:rPr>
      <w:t xml:space="preserve"> - 0844 2646411- info@apsconsulting.net</w:t>
    </w:r>
    <w:r w:rsidRPr="00E54F82">
      <w:rPr>
        <w:rFonts w:ascii="Tahoma" w:hAnsi="Tahoma" w:cs="Tahoma"/>
        <w:b/>
        <w:color w:val="808080" w:themeColor="background1" w:themeShade="80"/>
        <w:sz w:val="20"/>
        <w:szCs w:val="20"/>
      </w:rPr>
      <w:br/>
    </w:r>
  </w:p>
  <w:p w:rsidR="00E54F82" w:rsidRDefault="00E54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8C" w:rsidRDefault="00376D8C" w:rsidP="00C8214F">
      <w:pPr>
        <w:spacing w:after="0" w:line="240" w:lineRule="auto"/>
      </w:pPr>
      <w:r>
        <w:separator/>
      </w:r>
    </w:p>
  </w:footnote>
  <w:footnote w:type="continuationSeparator" w:id="0">
    <w:p w:rsidR="00376D8C" w:rsidRDefault="00376D8C" w:rsidP="00C82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4F" w:rsidRDefault="00F972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784163" o:spid="_x0000_s2050" type="#_x0000_t75" style="position:absolute;margin-left:0;margin-top:0;width:451.25pt;height:517.95pt;z-index:-251657216;mso-position-horizontal:center;mso-position-horizontal-relative:margin;mso-position-vertical:center;mso-position-vertical-relative:margin" o:allowincell="f">
          <v:imagedata r:id="rId1" o:title="logo jpe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4F" w:rsidRDefault="00F9724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784162" o:spid="_x0000_s2049" type="#_x0000_t75" style="position:absolute;margin-left:0;margin-top:0;width:451.25pt;height:517.95pt;z-index:-251658240;mso-position-horizontal:center;mso-position-horizontal-relative:margin;mso-position-vertical:center;mso-position-vertical-relative:margin" o:allowincell="f">
          <v:imagedata r:id="rId1" o:title="logo jpe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592"/>
    <w:multiLevelType w:val="hybridMultilevel"/>
    <w:tmpl w:val="F6EC7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478E0"/>
    <w:multiLevelType w:val="hybridMultilevel"/>
    <w:tmpl w:val="EC8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16C89"/>
    <w:multiLevelType w:val="multilevel"/>
    <w:tmpl w:val="2EE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A6BC6"/>
    <w:multiLevelType w:val="multilevel"/>
    <w:tmpl w:val="C4A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F5034"/>
    <w:multiLevelType w:val="hybridMultilevel"/>
    <w:tmpl w:val="550A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D302D"/>
    <w:multiLevelType w:val="multilevel"/>
    <w:tmpl w:val="CF12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F70A4"/>
    <w:multiLevelType w:val="hybridMultilevel"/>
    <w:tmpl w:val="07EE7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E1BEC"/>
    <w:multiLevelType w:val="hybridMultilevel"/>
    <w:tmpl w:val="C5F0FC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C8214F"/>
    <w:rsid w:val="000264A9"/>
    <w:rsid w:val="000440DD"/>
    <w:rsid w:val="00076AF9"/>
    <w:rsid w:val="000B25C8"/>
    <w:rsid w:val="000F04BD"/>
    <w:rsid w:val="001526F4"/>
    <w:rsid w:val="001825EB"/>
    <w:rsid w:val="0018775F"/>
    <w:rsid w:val="001D2012"/>
    <w:rsid w:val="001F6CE7"/>
    <w:rsid w:val="001F747C"/>
    <w:rsid w:val="00297736"/>
    <w:rsid w:val="002C09A8"/>
    <w:rsid w:val="002C41EA"/>
    <w:rsid w:val="002F08A0"/>
    <w:rsid w:val="00301BE9"/>
    <w:rsid w:val="0035211A"/>
    <w:rsid w:val="00376D8C"/>
    <w:rsid w:val="00420423"/>
    <w:rsid w:val="00451767"/>
    <w:rsid w:val="004B6F81"/>
    <w:rsid w:val="004D4E98"/>
    <w:rsid w:val="004E3111"/>
    <w:rsid w:val="00541E97"/>
    <w:rsid w:val="0060042A"/>
    <w:rsid w:val="00616B83"/>
    <w:rsid w:val="006208CE"/>
    <w:rsid w:val="00674843"/>
    <w:rsid w:val="006F200A"/>
    <w:rsid w:val="00704BBA"/>
    <w:rsid w:val="00715606"/>
    <w:rsid w:val="00761A57"/>
    <w:rsid w:val="00771776"/>
    <w:rsid w:val="00807CCB"/>
    <w:rsid w:val="00831BA3"/>
    <w:rsid w:val="008A27B0"/>
    <w:rsid w:val="00964EF1"/>
    <w:rsid w:val="009B1058"/>
    <w:rsid w:val="00A11E10"/>
    <w:rsid w:val="00A23A11"/>
    <w:rsid w:val="00AB6A11"/>
    <w:rsid w:val="00B17DA4"/>
    <w:rsid w:val="00B36BC3"/>
    <w:rsid w:val="00B538A4"/>
    <w:rsid w:val="00C648DC"/>
    <w:rsid w:val="00C66725"/>
    <w:rsid w:val="00C8214F"/>
    <w:rsid w:val="00C8429C"/>
    <w:rsid w:val="00CA6133"/>
    <w:rsid w:val="00CD14FA"/>
    <w:rsid w:val="00D423F5"/>
    <w:rsid w:val="00D462E2"/>
    <w:rsid w:val="00D929C4"/>
    <w:rsid w:val="00E356F7"/>
    <w:rsid w:val="00E40827"/>
    <w:rsid w:val="00E53BAE"/>
    <w:rsid w:val="00E54F82"/>
    <w:rsid w:val="00F85246"/>
    <w:rsid w:val="00F9724A"/>
    <w:rsid w:val="00FB5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23"/>
  </w:style>
  <w:style w:type="paragraph" w:styleId="Heading1">
    <w:name w:val="heading 1"/>
    <w:basedOn w:val="Normal"/>
    <w:link w:val="Heading1Char"/>
    <w:uiPriority w:val="9"/>
    <w:qFormat/>
    <w:rsid w:val="00B538A4"/>
    <w:pPr>
      <w:spacing w:before="100" w:beforeAutospacing="1" w:after="100" w:afterAutospacing="1" w:line="480" w:lineRule="auto"/>
      <w:outlineLvl w:val="0"/>
    </w:pPr>
    <w:rPr>
      <w:rFonts w:ascii="Arial" w:eastAsia="Times New Roman" w:hAnsi="Arial" w:cs="Arial"/>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4F"/>
    <w:rPr>
      <w:rFonts w:ascii="Tahoma" w:hAnsi="Tahoma" w:cs="Tahoma"/>
      <w:sz w:val="16"/>
      <w:szCs w:val="16"/>
    </w:rPr>
  </w:style>
  <w:style w:type="paragraph" w:styleId="Header">
    <w:name w:val="header"/>
    <w:basedOn w:val="Normal"/>
    <w:link w:val="HeaderChar"/>
    <w:uiPriority w:val="99"/>
    <w:semiHidden/>
    <w:unhideWhenUsed/>
    <w:rsid w:val="00C821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14F"/>
  </w:style>
  <w:style w:type="paragraph" w:styleId="Footer">
    <w:name w:val="footer"/>
    <w:basedOn w:val="Normal"/>
    <w:link w:val="FooterChar"/>
    <w:uiPriority w:val="99"/>
    <w:semiHidden/>
    <w:unhideWhenUsed/>
    <w:rsid w:val="00C821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14F"/>
  </w:style>
  <w:style w:type="character" w:styleId="Hyperlink">
    <w:name w:val="Hyperlink"/>
    <w:basedOn w:val="DefaultParagraphFont"/>
    <w:uiPriority w:val="99"/>
    <w:unhideWhenUsed/>
    <w:rsid w:val="00FB5DDC"/>
    <w:rPr>
      <w:color w:val="0000FF" w:themeColor="hyperlink"/>
      <w:u w:val="single"/>
    </w:rPr>
  </w:style>
  <w:style w:type="paragraph" w:styleId="ListParagraph">
    <w:name w:val="List Paragraph"/>
    <w:basedOn w:val="Normal"/>
    <w:uiPriority w:val="34"/>
    <w:qFormat/>
    <w:rsid w:val="004B6F81"/>
    <w:pPr>
      <w:ind w:left="720"/>
      <w:contextualSpacing/>
    </w:pPr>
  </w:style>
  <w:style w:type="paragraph" w:styleId="NormalWeb">
    <w:name w:val="Normal (Web)"/>
    <w:basedOn w:val="Normal"/>
    <w:uiPriority w:val="99"/>
    <w:unhideWhenUsed/>
    <w:rsid w:val="00807CC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0042A"/>
  </w:style>
  <w:style w:type="character" w:customStyle="1" w:styleId="Heading1Char">
    <w:name w:val="Heading 1 Char"/>
    <w:basedOn w:val="DefaultParagraphFont"/>
    <w:link w:val="Heading1"/>
    <w:uiPriority w:val="9"/>
    <w:rsid w:val="00B538A4"/>
    <w:rPr>
      <w:rFonts w:ascii="Arial" w:eastAsia="Times New Roman" w:hAnsi="Arial" w:cs="Arial"/>
      <w:kern w:val="36"/>
      <w:sz w:val="48"/>
      <w:szCs w:val="48"/>
      <w:lang w:eastAsia="en-GB"/>
    </w:rPr>
  </w:style>
  <w:style w:type="character" w:styleId="Strong">
    <w:name w:val="Strong"/>
    <w:basedOn w:val="DefaultParagraphFont"/>
    <w:uiPriority w:val="22"/>
    <w:qFormat/>
    <w:rsid w:val="00B538A4"/>
    <w:rPr>
      <w:b/>
      <w:bCs/>
    </w:rPr>
  </w:style>
</w:styles>
</file>

<file path=word/webSettings.xml><?xml version="1.0" encoding="utf-8"?>
<w:webSettings xmlns:r="http://schemas.openxmlformats.org/officeDocument/2006/relationships" xmlns:w="http://schemas.openxmlformats.org/wordprocessingml/2006/main">
  <w:divs>
    <w:div w:id="114521653">
      <w:bodyDiv w:val="1"/>
      <w:marLeft w:val="0"/>
      <w:marRight w:val="0"/>
      <w:marTop w:val="0"/>
      <w:marBottom w:val="0"/>
      <w:divBdr>
        <w:top w:val="none" w:sz="0" w:space="0" w:color="auto"/>
        <w:left w:val="none" w:sz="0" w:space="0" w:color="auto"/>
        <w:bottom w:val="none" w:sz="0" w:space="0" w:color="auto"/>
        <w:right w:val="none" w:sz="0" w:space="0" w:color="auto"/>
      </w:divBdr>
    </w:div>
    <w:div w:id="738866478">
      <w:bodyDiv w:val="1"/>
      <w:marLeft w:val="0"/>
      <w:marRight w:val="0"/>
      <w:marTop w:val="0"/>
      <w:marBottom w:val="0"/>
      <w:divBdr>
        <w:top w:val="none" w:sz="0" w:space="0" w:color="auto"/>
        <w:left w:val="none" w:sz="0" w:space="0" w:color="auto"/>
        <w:bottom w:val="none" w:sz="0" w:space="0" w:color="auto"/>
        <w:right w:val="none" w:sz="0" w:space="0" w:color="auto"/>
      </w:divBdr>
    </w:div>
    <w:div w:id="749666375">
      <w:bodyDiv w:val="1"/>
      <w:marLeft w:val="0"/>
      <w:marRight w:val="0"/>
      <w:marTop w:val="0"/>
      <w:marBottom w:val="0"/>
      <w:divBdr>
        <w:top w:val="none" w:sz="0" w:space="0" w:color="auto"/>
        <w:left w:val="none" w:sz="0" w:space="0" w:color="auto"/>
        <w:bottom w:val="none" w:sz="0" w:space="0" w:color="auto"/>
        <w:right w:val="none" w:sz="0" w:space="0" w:color="auto"/>
      </w:divBdr>
    </w:div>
    <w:div w:id="1003165723">
      <w:bodyDiv w:val="1"/>
      <w:marLeft w:val="0"/>
      <w:marRight w:val="0"/>
      <w:marTop w:val="0"/>
      <w:marBottom w:val="0"/>
      <w:divBdr>
        <w:top w:val="none" w:sz="0" w:space="0" w:color="auto"/>
        <w:left w:val="none" w:sz="0" w:space="0" w:color="auto"/>
        <w:bottom w:val="none" w:sz="0" w:space="0" w:color="auto"/>
        <w:right w:val="none" w:sz="0" w:space="0" w:color="auto"/>
      </w:divBdr>
    </w:div>
    <w:div w:id="1215848190">
      <w:bodyDiv w:val="1"/>
      <w:marLeft w:val="0"/>
      <w:marRight w:val="0"/>
      <w:marTop w:val="0"/>
      <w:marBottom w:val="0"/>
      <w:divBdr>
        <w:top w:val="none" w:sz="0" w:space="0" w:color="auto"/>
        <w:left w:val="none" w:sz="0" w:space="0" w:color="auto"/>
        <w:bottom w:val="none" w:sz="0" w:space="0" w:color="auto"/>
        <w:right w:val="none" w:sz="0" w:space="0" w:color="auto"/>
      </w:divBdr>
    </w:div>
    <w:div w:id="1568803845">
      <w:bodyDiv w:val="1"/>
      <w:marLeft w:val="0"/>
      <w:marRight w:val="0"/>
      <w:marTop w:val="0"/>
      <w:marBottom w:val="0"/>
      <w:divBdr>
        <w:top w:val="none" w:sz="0" w:space="0" w:color="auto"/>
        <w:left w:val="none" w:sz="0" w:space="0" w:color="auto"/>
        <w:bottom w:val="none" w:sz="0" w:space="0" w:color="auto"/>
        <w:right w:val="none" w:sz="0" w:space="0" w:color="auto"/>
      </w:divBdr>
    </w:div>
    <w:div w:id="1585912532">
      <w:bodyDiv w:val="1"/>
      <w:marLeft w:val="0"/>
      <w:marRight w:val="0"/>
      <w:marTop w:val="0"/>
      <w:marBottom w:val="0"/>
      <w:divBdr>
        <w:top w:val="none" w:sz="0" w:space="0" w:color="auto"/>
        <w:left w:val="none" w:sz="0" w:space="0" w:color="auto"/>
        <w:bottom w:val="none" w:sz="0" w:space="0" w:color="auto"/>
        <w:right w:val="none" w:sz="0" w:space="0" w:color="auto"/>
      </w:divBdr>
      <w:divsChild>
        <w:div w:id="146359133">
          <w:marLeft w:val="0"/>
          <w:marRight w:val="0"/>
          <w:marTop w:val="0"/>
          <w:marBottom w:val="0"/>
          <w:divBdr>
            <w:top w:val="none" w:sz="0" w:space="0" w:color="auto"/>
            <w:left w:val="none" w:sz="0" w:space="0" w:color="auto"/>
            <w:bottom w:val="none" w:sz="0" w:space="0" w:color="auto"/>
            <w:right w:val="none" w:sz="0" w:space="0" w:color="auto"/>
          </w:divBdr>
          <w:divsChild>
            <w:div w:id="843011845">
              <w:marLeft w:val="0"/>
              <w:marRight w:val="0"/>
              <w:marTop w:val="0"/>
              <w:marBottom w:val="0"/>
              <w:divBdr>
                <w:top w:val="none" w:sz="0" w:space="0" w:color="auto"/>
                <w:left w:val="none" w:sz="0" w:space="0" w:color="auto"/>
                <w:bottom w:val="none" w:sz="0" w:space="0" w:color="auto"/>
                <w:right w:val="none" w:sz="0" w:space="0" w:color="auto"/>
              </w:divBdr>
              <w:divsChild>
                <w:div w:id="513762469">
                  <w:marLeft w:val="0"/>
                  <w:marRight w:val="0"/>
                  <w:marTop w:val="0"/>
                  <w:marBottom w:val="0"/>
                  <w:divBdr>
                    <w:top w:val="none" w:sz="0" w:space="0" w:color="auto"/>
                    <w:left w:val="none" w:sz="0" w:space="0" w:color="auto"/>
                    <w:bottom w:val="none" w:sz="0" w:space="0" w:color="auto"/>
                    <w:right w:val="none" w:sz="0" w:space="0" w:color="auto"/>
                  </w:divBdr>
                  <w:divsChild>
                    <w:div w:id="1492215839">
                      <w:marLeft w:val="0"/>
                      <w:marRight w:val="0"/>
                      <w:marTop w:val="0"/>
                      <w:marBottom w:val="0"/>
                      <w:divBdr>
                        <w:top w:val="none" w:sz="0" w:space="0" w:color="auto"/>
                        <w:left w:val="none" w:sz="0" w:space="0" w:color="auto"/>
                        <w:bottom w:val="none" w:sz="0" w:space="0" w:color="auto"/>
                        <w:right w:val="none" w:sz="0" w:space="0" w:color="auto"/>
                      </w:divBdr>
                      <w:divsChild>
                        <w:div w:id="1788621937">
                          <w:marLeft w:val="0"/>
                          <w:marRight w:val="0"/>
                          <w:marTop w:val="0"/>
                          <w:marBottom w:val="0"/>
                          <w:divBdr>
                            <w:top w:val="none" w:sz="0" w:space="0" w:color="auto"/>
                            <w:left w:val="none" w:sz="0" w:space="0" w:color="auto"/>
                            <w:bottom w:val="none" w:sz="0" w:space="0" w:color="auto"/>
                            <w:right w:val="none" w:sz="0" w:space="0" w:color="auto"/>
                          </w:divBdr>
                          <w:divsChild>
                            <w:div w:id="1682312973">
                              <w:marLeft w:val="0"/>
                              <w:marRight w:val="0"/>
                              <w:marTop w:val="0"/>
                              <w:marBottom w:val="0"/>
                              <w:divBdr>
                                <w:top w:val="none" w:sz="0" w:space="0" w:color="auto"/>
                                <w:left w:val="none" w:sz="0" w:space="0" w:color="auto"/>
                                <w:bottom w:val="none" w:sz="0" w:space="0" w:color="auto"/>
                                <w:right w:val="none" w:sz="0" w:space="0" w:color="auto"/>
                              </w:divBdr>
                              <w:divsChild>
                                <w:div w:id="1319457500">
                                  <w:marLeft w:val="0"/>
                                  <w:marRight w:val="0"/>
                                  <w:marTop w:val="0"/>
                                  <w:marBottom w:val="0"/>
                                  <w:divBdr>
                                    <w:top w:val="none" w:sz="0" w:space="0" w:color="auto"/>
                                    <w:left w:val="none" w:sz="0" w:space="0" w:color="auto"/>
                                    <w:bottom w:val="none" w:sz="0" w:space="0" w:color="auto"/>
                                    <w:right w:val="none" w:sz="0" w:space="0" w:color="auto"/>
                                  </w:divBdr>
                                  <w:divsChild>
                                    <w:div w:id="1950623842">
                                      <w:marLeft w:val="0"/>
                                      <w:marRight w:val="0"/>
                                      <w:marTop w:val="0"/>
                                      <w:marBottom w:val="0"/>
                                      <w:divBdr>
                                        <w:top w:val="none" w:sz="0" w:space="0" w:color="auto"/>
                                        <w:left w:val="none" w:sz="0" w:space="0" w:color="auto"/>
                                        <w:bottom w:val="none" w:sz="0" w:space="0" w:color="auto"/>
                                        <w:right w:val="none" w:sz="0" w:space="0" w:color="auto"/>
                                      </w:divBdr>
                                      <w:divsChild>
                                        <w:div w:id="14428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9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www.apsconsulting.net/boss.html" TargetMode="External"/><Relationship Id="rId17" Type="http://schemas.openxmlformats.org/officeDocument/2006/relationships/hyperlink" Target="mailto:info@apsconsulting.net"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ra-technical.com/VOLANTINO%20ANTEA%20COND.%20BAND%20A%20rev2-%20GB.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kra-technical.com/VOLANTINO%20ANTEA%20COND.%20BAND%20A%20rev2-%20GB.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cid:image001.jpg@01CD3CCE.E0406AE0" TargetMode="External"/><Relationship Id="rId22"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www.apsconsulti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2296</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Laptop</dc:creator>
  <cp:lastModifiedBy>Vinnie</cp:lastModifiedBy>
  <cp:revision>7</cp:revision>
  <cp:lastPrinted>2012-05-29T17:14:00Z</cp:lastPrinted>
  <dcterms:created xsi:type="dcterms:W3CDTF">2012-05-29T16:35:00Z</dcterms:created>
  <dcterms:modified xsi:type="dcterms:W3CDTF">2012-06-14T08:47:00Z</dcterms:modified>
</cp:coreProperties>
</file>